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asciiTheme="minorHAnsi" w:hAnsiTheme="minorHAnsi" w:cstheme="minorBidi"/>
        </w:rPr>
      </w:sdtEndPr>
      <w:sdtContent>
        <w:p w14:paraId="0A12E63B" w14:textId="19D1B000" w:rsidR="004B2564" w:rsidRDefault="004B2564">
          <w:pPr>
            <w:spacing w:after="0" w:line="360" w:lineRule="auto"/>
            <w:jc w:val="right"/>
            <w:rPr>
              <w:rFonts w:ascii="Times New Roman" w:hAnsi="Times New Roman" w:cs="Times New Roman"/>
            </w:rPr>
          </w:pPr>
        </w:p>
        <w:p w14:paraId="1C599FA8" w14:textId="66A6D748" w:rsidR="002F5419" w:rsidRDefault="002F5419">
          <w:pPr>
            <w:spacing w:after="0" w:line="360" w:lineRule="auto"/>
            <w:jc w:val="right"/>
            <w:rPr>
              <w:rFonts w:ascii="Times New Roman" w:hAnsi="Times New Roman" w:cs="Times New Roman"/>
            </w:rPr>
          </w:pPr>
        </w:p>
        <w:p w14:paraId="299DC956" w14:textId="0AC96A91" w:rsidR="002F5419" w:rsidRDefault="002F5419">
          <w:pPr>
            <w:spacing w:after="0" w:line="360" w:lineRule="auto"/>
            <w:jc w:val="right"/>
            <w:rPr>
              <w:rFonts w:ascii="Times New Roman" w:hAnsi="Times New Roman" w:cs="Times New Roman"/>
            </w:rPr>
          </w:pPr>
        </w:p>
        <w:p w14:paraId="6C09EECD" w14:textId="541B1C2B" w:rsidR="002F5419" w:rsidRDefault="002F5419">
          <w:pPr>
            <w:spacing w:after="0" w:line="360" w:lineRule="auto"/>
            <w:jc w:val="right"/>
            <w:rPr>
              <w:rFonts w:ascii="Times New Roman" w:hAnsi="Times New Roman" w:cs="Times New Roman"/>
            </w:rPr>
          </w:pPr>
        </w:p>
        <w:p w14:paraId="2F147477" w14:textId="3EC4C0B6" w:rsidR="002F5419" w:rsidRDefault="002F5419">
          <w:pPr>
            <w:spacing w:after="0" w:line="360" w:lineRule="auto"/>
            <w:jc w:val="right"/>
            <w:rPr>
              <w:rFonts w:ascii="Times New Roman" w:hAnsi="Times New Roman" w:cs="Times New Roman"/>
            </w:rPr>
          </w:pPr>
        </w:p>
        <w:p w14:paraId="1D21EAE6" w14:textId="393D38CB" w:rsidR="002F5419" w:rsidRDefault="002F5419">
          <w:pPr>
            <w:spacing w:after="0" w:line="360" w:lineRule="auto"/>
            <w:jc w:val="right"/>
            <w:rPr>
              <w:rFonts w:ascii="Times New Roman" w:hAnsi="Times New Roman" w:cs="Times New Roman"/>
            </w:rPr>
          </w:pPr>
        </w:p>
        <w:p w14:paraId="7CB8A945" w14:textId="5342C0FD" w:rsidR="002F5419" w:rsidRDefault="002F5419">
          <w:pPr>
            <w:spacing w:after="0" w:line="360" w:lineRule="auto"/>
            <w:jc w:val="right"/>
            <w:rPr>
              <w:rFonts w:ascii="Times New Roman" w:hAnsi="Times New Roman" w:cs="Times New Roman"/>
            </w:rPr>
          </w:pPr>
        </w:p>
        <w:p w14:paraId="42F28CBE" w14:textId="77777777" w:rsidR="002F5419" w:rsidRDefault="002F5419">
          <w:pPr>
            <w:spacing w:after="0" w:line="360" w:lineRule="auto"/>
            <w:jc w:val="right"/>
            <w:rPr>
              <w:rFonts w:ascii="Times New Roman" w:hAnsi="Times New Roman" w:cs="Times New Roman"/>
            </w:rPr>
          </w:pPr>
        </w:p>
        <w:p w14:paraId="121722CE" w14:textId="77777777" w:rsidR="004B2564" w:rsidRDefault="004B2564">
          <w:pPr>
            <w:spacing w:after="0" w:line="360" w:lineRule="auto"/>
            <w:jc w:val="right"/>
            <w:rPr>
              <w:rFonts w:ascii="Times New Roman" w:eastAsia="Arial Unicode MS" w:hAnsi="Times New Roman" w:cs="Times New Roman"/>
              <w:sz w:val="72"/>
              <w:szCs w:val="72"/>
            </w:rPr>
          </w:pPr>
        </w:p>
        <w:p w14:paraId="1C9EE33F" w14:textId="51E32209" w:rsidR="004B2564" w:rsidRDefault="002F5419" w:rsidP="002F5419">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1680BA63" w14:textId="67EA126C" w:rsidR="004B2564" w:rsidRDefault="002F5419" w:rsidP="002F5419">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«РЕСТОРАННЫЙ СЕРВИС»</w:t>
          </w:r>
        </w:p>
        <w:p w14:paraId="637B1AEA" w14:textId="77777777" w:rsidR="004B2564" w:rsidRDefault="004B2564">
          <w:pPr>
            <w:spacing w:after="0" w:line="360" w:lineRule="auto"/>
            <w:jc w:val="center"/>
            <w:rPr>
              <w:rFonts w:ascii="Times New Roman" w:eastAsia="Arial Unicode MS" w:hAnsi="Times New Roman" w:cs="Times New Roman"/>
              <w:sz w:val="72"/>
              <w:szCs w:val="72"/>
            </w:rPr>
          </w:pPr>
        </w:p>
        <w:p w14:paraId="04C470A2" w14:textId="77777777" w:rsidR="004B2564" w:rsidRDefault="004B2564">
          <w:pPr>
            <w:spacing w:after="0" w:line="360" w:lineRule="auto"/>
            <w:jc w:val="center"/>
            <w:rPr>
              <w:rFonts w:ascii="Times New Roman" w:eastAsia="Arial Unicode MS" w:hAnsi="Times New Roman" w:cs="Times New Roman"/>
              <w:sz w:val="72"/>
              <w:szCs w:val="72"/>
            </w:rPr>
          </w:pPr>
        </w:p>
        <w:p w14:paraId="7F21A05C" w14:textId="77777777" w:rsidR="004B2564" w:rsidRDefault="004B2564">
          <w:pPr>
            <w:spacing w:after="0" w:line="360" w:lineRule="auto"/>
            <w:jc w:val="center"/>
            <w:rPr>
              <w:rFonts w:ascii="Times New Roman" w:eastAsia="Arial Unicode MS" w:hAnsi="Times New Roman" w:cs="Times New Roman"/>
              <w:sz w:val="72"/>
              <w:szCs w:val="72"/>
            </w:rPr>
          </w:pPr>
        </w:p>
        <w:p w14:paraId="333606CD" w14:textId="77777777" w:rsidR="00717ED8" w:rsidRDefault="00717ED8" w:rsidP="00717ED8">
          <w:pPr>
            <w:spacing w:after="0" w:line="360" w:lineRule="auto"/>
            <w:jc w:val="center"/>
            <w:rPr>
              <w:rFonts w:ascii="Times New Roman" w:eastAsia="Arial Unicode MS" w:hAnsi="Times New Roman" w:cs="Times New Roman"/>
              <w:sz w:val="72"/>
              <w:szCs w:val="72"/>
            </w:rPr>
          </w:pPr>
        </w:p>
        <w:p w14:paraId="478EAF17" w14:textId="07C1DC88" w:rsidR="004B2564" w:rsidRPr="00717ED8" w:rsidRDefault="00717ED8" w:rsidP="00717ED8">
          <w:pPr>
            <w:spacing w:after="0" w:line="360" w:lineRule="auto"/>
            <w:jc w:val="center"/>
            <w:rPr>
              <w:rFonts w:ascii="Times New Roman" w:eastAsia="Arial Unicode MS" w:hAnsi="Times New Roman" w:cs="Times New Roman"/>
              <w:sz w:val="72"/>
              <w:szCs w:val="72"/>
            </w:rPr>
          </w:pPr>
        </w:p>
      </w:sdtContent>
    </w:sdt>
    <w:p w14:paraId="47DFE26B" w14:textId="77777777" w:rsidR="004B2564" w:rsidRDefault="004B2564">
      <w:pPr>
        <w:spacing w:after="0" w:line="360" w:lineRule="auto"/>
        <w:rPr>
          <w:rFonts w:ascii="Times New Roman" w:hAnsi="Times New Roman" w:cs="Times New Roman"/>
          <w:lang w:bidi="en-US"/>
        </w:rPr>
      </w:pPr>
    </w:p>
    <w:p w14:paraId="72FDED46" w14:textId="77777777" w:rsidR="004B2564" w:rsidRDefault="004B2564">
      <w:pPr>
        <w:spacing w:after="0" w:line="360" w:lineRule="auto"/>
        <w:rPr>
          <w:rFonts w:ascii="Times New Roman" w:hAnsi="Times New Roman" w:cs="Times New Roman"/>
          <w:lang w:bidi="en-US"/>
        </w:rPr>
      </w:pPr>
    </w:p>
    <w:p w14:paraId="12847E6F" w14:textId="77777777" w:rsidR="004B2564" w:rsidRDefault="004B2564">
      <w:pPr>
        <w:spacing w:after="0" w:line="360" w:lineRule="auto"/>
        <w:rPr>
          <w:rFonts w:ascii="Times New Roman" w:hAnsi="Times New Roman" w:cs="Times New Roman"/>
          <w:lang w:bidi="en-US"/>
        </w:rPr>
      </w:pPr>
    </w:p>
    <w:p w14:paraId="7FF3204B" w14:textId="77777777" w:rsidR="004B2564" w:rsidRDefault="004B2564">
      <w:pPr>
        <w:spacing w:after="0" w:line="360" w:lineRule="auto"/>
        <w:rPr>
          <w:rFonts w:ascii="Times New Roman" w:hAnsi="Times New Roman" w:cs="Times New Roman"/>
          <w:lang w:bidi="en-US"/>
        </w:rPr>
      </w:pPr>
    </w:p>
    <w:p w14:paraId="0F847A84" w14:textId="06FB2F11" w:rsidR="004B2564" w:rsidRDefault="000B0DD1">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2F5419">
        <w:rPr>
          <w:rFonts w:ascii="Times New Roman" w:hAnsi="Times New Roman" w:cs="Times New Roman"/>
          <w:lang w:bidi="en-US"/>
        </w:rPr>
        <w:t>23</w:t>
      </w:r>
      <w:r>
        <w:rPr>
          <w:rFonts w:ascii="Times New Roman" w:hAnsi="Times New Roman" w:cs="Times New Roman"/>
          <w:lang w:bidi="en-US"/>
        </w:rPr>
        <w:t xml:space="preserve"> г.</w:t>
      </w:r>
    </w:p>
    <w:p w14:paraId="685CC9FB" w14:textId="77777777" w:rsidR="004B2564" w:rsidRDefault="000B0DD1">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ABD8C95" w14:textId="77777777" w:rsidR="004B2564" w:rsidRDefault="004B2564">
      <w:pPr>
        <w:pStyle w:val="143"/>
        <w:shd w:val="clear" w:color="auto" w:fill="auto"/>
        <w:spacing w:line="360" w:lineRule="auto"/>
        <w:ind w:firstLine="0"/>
        <w:rPr>
          <w:rFonts w:ascii="Times New Roman" w:eastAsia="Times New Roman" w:hAnsi="Times New Roman" w:cs="Times New Roman"/>
          <w:szCs w:val="24"/>
        </w:rPr>
      </w:pPr>
    </w:p>
    <w:p w14:paraId="64C70745" w14:textId="77777777" w:rsidR="004B2564" w:rsidRDefault="000B0DD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426EC56C" w14:textId="77777777" w:rsidR="004B2564" w:rsidRDefault="000B0DD1">
      <w:pPr>
        <w:pStyle w:val="12"/>
        <w:rPr>
          <w:rFonts w:asciiTheme="minorHAnsi" w:eastAsiaTheme="minorEastAsia" w:hAnsiTheme="minorHAnsi" w:cstheme="minorBidi"/>
          <w:sz w:val="22"/>
          <w:szCs w:val="22"/>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4422965" w:tooltip="#_Toc124422965" w:history="1">
        <w:r>
          <w:rPr>
            <w:rStyle w:val="af8"/>
            <w:rFonts w:ascii="Times New Roman" w:hAnsi="Times New Roman"/>
          </w:rPr>
          <w:t>1. ОСНОВНЫЕ ТРЕБОВАНИЯ КОМПЕТЕНЦИИ</w:t>
        </w:r>
        <w:r>
          <w:tab/>
        </w:r>
        <w:r>
          <w:fldChar w:fldCharType="begin"/>
        </w:r>
        <w:r>
          <w:instrText xml:space="preserve"> PAGEREF _Toc124422965 \h </w:instrText>
        </w:r>
        <w:r>
          <w:fldChar w:fldCharType="separate"/>
        </w:r>
        <w:r>
          <w:t>2</w:t>
        </w:r>
        <w:r>
          <w:fldChar w:fldCharType="end"/>
        </w:r>
      </w:hyperlink>
    </w:p>
    <w:p w14:paraId="2E989488" w14:textId="77777777" w:rsidR="004B2564" w:rsidRDefault="00717ED8">
      <w:pPr>
        <w:pStyle w:val="28"/>
        <w:rPr>
          <w:rFonts w:asciiTheme="minorHAnsi" w:eastAsiaTheme="minorEastAsia" w:hAnsiTheme="minorHAnsi" w:cstheme="minorBidi"/>
          <w:szCs w:val="22"/>
        </w:rPr>
      </w:pPr>
      <w:hyperlink w:anchor="_Toc124422966" w:tooltip="#_Toc124422966" w:history="1">
        <w:r w:rsidR="000B0DD1">
          <w:rPr>
            <w:rStyle w:val="af8"/>
          </w:rPr>
          <w:t>1.1. ОБЩИЕ СВЕДЕНИЯ О ТРЕБОВАНИЯХ КОМПЕТЕНЦИИ</w:t>
        </w:r>
        <w:r w:rsidR="000B0DD1">
          <w:tab/>
        </w:r>
        <w:r w:rsidR="000B0DD1">
          <w:fldChar w:fldCharType="begin"/>
        </w:r>
        <w:r w:rsidR="000B0DD1">
          <w:instrText xml:space="preserve"> PAGEREF _Toc124422966 \h </w:instrText>
        </w:r>
        <w:r w:rsidR="000B0DD1">
          <w:fldChar w:fldCharType="separate"/>
        </w:r>
        <w:r w:rsidR="000B0DD1">
          <w:t>2</w:t>
        </w:r>
        <w:r w:rsidR="000B0DD1">
          <w:fldChar w:fldCharType="end"/>
        </w:r>
      </w:hyperlink>
    </w:p>
    <w:p w14:paraId="2E86E625" w14:textId="77777777" w:rsidR="004B2564" w:rsidRDefault="00717ED8">
      <w:pPr>
        <w:pStyle w:val="28"/>
        <w:rPr>
          <w:rFonts w:asciiTheme="minorHAnsi" w:eastAsiaTheme="minorEastAsia" w:hAnsiTheme="minorHAnsi" w:cstheme="minorBidi"/>
          <w:szCs w:val="22"/>
        </w:rPr>
      </w:pPr>
      <w:hyperlink w:anchor="_Toc124422967" w:tooltip="#_Toc124422967" w:history="1">
        <w:r w:rsidR="000B0DD1">
          <w:rPr>
            <w:rStyle w:val="af8"/>
          </w:rPr>
          <w:t>1.2. ПЕРЕЧЕНЬ ПРОФЕССИОНАЛЬНЫХ ЗАДАЧ СПЕЦИАЛИСТА ПО КОМПЕТЕНЦИИ «Ресторанный сервис»</w:t>
        </w:r>
        <w:r w:rsidR="000B0DD1">
          <w:tab/>
        </w:r>
        <w:r w:rsidR="000B0DD1">
          <w:fldChar w:fldCharType="begin"/>
        </w:r>
        <w:r w:rsidR="000B0DD1">
          <w:instrText xml:space="preserve"> PAGEREF _Toc124422967 \h </w:instrText>
        </w:r>
        <w:r w:rsidR="000B0DD1">
          <w:fldChar w:fldCharType="separate"/>
        </w:r>
        <w:r w:rsidR="000B0DD1">
          <w:t>2</w:t>
        </w:r>
        <w:r w:rsidR="000B0DD1">
          <w:fldChar w:fldCharType="end"/>
        </w:r>
      </w:hyperlink>
    </w:p>
    <w:p w14:paraId="0837F0E3" w14:textId="77777777" w:rsidR="004B2564" w:rsidRDefault="00717ED8">
      <w:pPr>
        <w:pStyle w:val="28"/>
        <w:rPr>
          <w:rFonts w:asciiTheme="minorHAnsi" w:eastAsiaTheme="minorEastAsia" w:hAnsiTheme="minorHAnsi" w:cstheme="minorBidi"/>
          <w:szCs w:val="22"/>
        </w:rPr>
      </w:pPr>
      <w:hyperlink w:anchor="_Toc124422968" w:tooltip="#_Toc124422968" w:history="1">
        <w:r w:rsidR="000B0DD1">
          <w:rPr>
            <w:rStyle w:val="af8"/>
          </w:rPr>
          <w:t>1.3. ТРЕБОВАНИЯ К СХЕМЕ ОЦЕНКИ</w:t>
        </w:r>
        <w:r w:rsidR="000B0DD1">
          <w:tab/>
          <w:t>20</w:t>
        </w:r>
      </w:hyperlink>
    </w:p>
    <w:p w14:paraId="6520E6F7" w14:textId="77777777" w:rsidR="004B2564" w:rsidRDefault="00717ED8">
      <w:pPr>
        <w:pStyle w:val="28"/>
        <w:rPr>
          <w:rFonts w:asciiTheme="minorHAnsi" w:eastAsiaTheme="minorEastAsia" w:hAnsiTheme="minorHAnsi" w:cstheme="minorBidi"/>
          <w:szCs w:val="22"/>
        </w:rPr>
      </w:pPr>
      <w:hyperlink w:anchor="_Toc124422969" w:tooltip="#_Toc124422969" w:history="1">
        <w:r w:rsidR="000B0DD1">
          <w:rPr>
            <w:rStyle w:val="af8"/>
          </w:rPr>
          <w:t>1.4. СПЕЦИФИКАЦИЯ ОЦЕНКИ КОМПЕТЕНЦИИ</w:t>
        </w:r>
        <w:r w:rsidR="000B0DD1">
          <w:tab/>
        </w:r>
        <w:r w:rsidR="000B0DD1">
          <w:fldChar w:fldCharType="begin"/>
        </w:r>
        <w:r w:rsidR="000B0DD1">
          <w:instrText xml:space="preserve"> PAGEREF _Toc124422969 \h </w:instrText>
        </w:r>
        <w:r w:rsidR="000B0DD1">
          <w:fldChar w:fldCharType="end"/>
        </w:r>
      </w:hyperlink>
      <w:r w:rsidR="000B0DD1">
        <w:t>20</w:t>
      </w:r>
    </w:p>
    <w:p w14:paraId="3A497BE8" w14:textId="77777777" w:rsidR="004B2564" w:rsidRDefault="00717ED8">
      <w:pPr>
        <w:pStyle w:val="28"/>
      </w:pPr>
      <w:hyperlink w:anchor="_Toc124422969" w:tooltip="#_Toc124422969" w:history="1">
        <w:r w:rsidR="000B0DD1">
          <w:rPr>
            <w:rStyle w:val="af8"/>
          </w:rPr>
          <w:t>1.5 КОНКУРСНОЕ ЗАДАНИЕ.</w:t>
        </w:r>
        <w:r w:rsidR="000B0DD1">
          <w:t>.....................................................................................................................</w:t>
        </w:r>
        <w:r w:rsidR="000B0DD1">
          <w:fldChar w:fldCharType="begin"/>
        </w:r>
        <w:r w:rsidR="000B0DD1">
          <w:instrText xml:space="preserve"> PAGEREF _Toc124422969 \h </w:instrText>
        </w:r>
        <w:r w:rsidR="000B0DD1">
          <w:fldChar w:fldCharType="end"/>
        </w:r>
      </w:hyperlink>
      <w:r w:rsidR="000B0DD1">
        <w:t>21</w:t>
      </w:r>
    </w:p>
    <w:p w14:paraId="30233585" w14:textId="77777777" w:rsidR="004B2564" w:rsidRDefault="00717ED8">
      <w:pPr>
        <w:pStyle w:val="28"/>
        <w:rPr>
          <w:rFonts w:asciiTheme="minorHAnsi" w:eastAsiaTheme="minorEastAsia" w:hAnsiTheme="minorHAnsi" w:cstheme="minorBidi"/>
          <w:szCs w:val="22"/>
        </w:rPr>
      </w:pPr>
      <w:hyperlink w:anchor="_Toc124422970" w:tooltip="#_Toc124422970" w:history="1">
        <w:r w:rsidR="000B0DD1">
          <w:rPr>
            <w:rStyle w:val="af8"/>
          </w:rPr>
          <w:t>1.5.1. Структура модулей конкурсного задания (инвариант/вариатив)</w:t>
        </w:r>
        <w:r w:rsidR="000B0DD1">
          <w:t>.....................................................21</w:t>
        </w:r>
      </w:hyperlink>
    </w:p>
    <w:p w14:paraId="51C8F8AC" w14:textId="77777777" w:rsidR="004B2564" w:rsidRDefault="00717ED8">
      <w:pPr>
        <w:pStyle w:val="28"/>
      </w:pPr>
      <w:hyperlink w:anchor="_Toc124422970" w:tooltip="#_Toc124422970" w:history="1">
        <w:r w:rsidR="000B0DD1">
          <w:rPr>
            <w:rStyle w:val="af8"/>
          </w:rPr>
          <w:t>1.5.2. Структура модулей конкурсного задания (инвариант/вариатив)</w:t>
        </w:r>
        <w:r w:rsidR="000B0DD1">
          <w:t>.....................................................2</w:t>
        </w:r>
      </w:hyperlink>
      <w:r w:rsidR="000B0DD1">
        <w:rPr>
          <w:rFonts w:asciiTheme="minorHAnsi" w:eastAsiaTheme="minorEastAsia" w:hAnsiTheme="minorHAnsi" w:cstheme="minorBidi"/>
          <w:szCs w:val="22"/>
        </w:rPr>
        <w:t>2</w:t>
      </w:r>
    </w:p>
    <w:p w14:paraId="25F8B1A8" w14:textId="77777777" w:rsidR="004B2564" w:rsidRDefault="00717ED8">
      <w:pPr>
        <w:pStyle w:val="28"/>
        <w:rPr>
          <w:rFonts w:asciiTheme="minorHAnsi" w:eastAsiaTheme="minorEastAsia" w:hAnsiTheme="minorHAnsi" w:cstheme="minorBidi"/>
          <w:szCs w:val="22"/>
        </w:rPr>
      </w:pPr>
      <w:hyperlink w:anchor="_Toc124422971" w:tooltip="#_Toc124422971" w:history="1">
        <w:r w:rsidR="000B0DD1">
          <w:rPr>
            <w:rStyle w:val="af8"/>
            <w:iCs/>
          </w:rPr>
          <w:t>2. СПЕЦИАЛЬНЫЕ ПРАВИЛА КОМПЕТЕНЦИИ</w:t>
        </w:r>
        <w:r w:rsidR="000B0DD1">
          <w:tab/>
          <w:t>24</w:t>
        </w:r>
      </w:hyperlink>
    </w:p>
    <w:p w14:paraId="50C44555" w14:textId="77777777" w:rsidR="004B2564" w:rsidRDefault="00717ED8">
      <w:pPr>
        <w:pStyle w:val="28"/>
        <w:rPr>
          <w:rFonts w:asciiTheme="minorHAnsi" w:eastAsiaTheme="minorEastAsia" w:hAnsiTheme="minorHAnsi" w:cstheme="minorBidi"/>
          <w:szCs w:val="22"/>
        </w:rPr>
      </w:pPr>
      <w:hyperlink w:anchor="_Toc124422972" w:tooltip="#_Toc124422972" w:history="1">
        <w:r w:rsidR="000B0DD1">
          <w:rPr>
            <w:rStyle w:val="af8"/>
          </w:rPr>
          <w:t xml:space="preserve">2.1. </w:t>
        </w:r>
        <w:r w:rsidR="000B0DD1">
          <w:rPr>
            <w:rStyle w:val="af8"/>
            <w:bCs/>
            <w:iCs/>
          </w:rPr>
          <w:t>Личный инструмент конкурсанта</w:t>
        </w:r>
        <w:r w:rsidR="000B0DD1">
          <w:t>...........................................................................................................24</w:t>
        </w:r>
      </w:hyperlink>
    </w:p>
    <w:p w14:paraId="14A4BCC7" w14:textId="77777777" w:rsidR="004B2564" w:rsidRDefault="00717ED8">
      <w:pPr>
        <w:pStyle w:val="28"/>
        <w:rPr>
          <w:rFonts w:asciiTheme="minorHAnsi" w:eastAsiaTheme="minorEastAsia" w:hAnsiTheme="minorHAnsi" w:cstheme="minorBidi"/>
          <w:szCs w:val="22"/>
        </w:rPr>
      </w:pPr>
      <w:hyperlink w:anchor="_Toc124422973" w:tooltip="#_Toc124422973" w:history="1">
        <w:r w:rsidR="000B0DD1">
          <w:rPr>
            <w:rStyle w:val="af8"/>
          </w:rPr>
          <w:t>3. Приложения</w:t>
        </w:r>
        <w:r w:rsidR="000B0DD1">
          <w:tab/>
          <w:t>25</w:t>
        </w:r>
      </w:hyperlink>
    </w:p>
    <w:p w14:paraId="0EEACB2E" w14:textId="77777777" w:rsidR="004B2564" w:rsidRDefault="000B0DD1">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60814F9E"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BD84B2B"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3C8AA9B"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445CB10"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48BD49E"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36886E5"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2C0BBC56"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944EB1C"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43FC7008"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4662BB19"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4B07FE7"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227A83F"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66E3EDF"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E6EBD84"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96935E4"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7445237F"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B6FBDC5"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28CFE125"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49FD1338"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0CD72FD3" w14:textId="3FF66F72" w:rsidR="004B2564" w:rsidRDefault="004B2564">
      <w:pPr>
        <w:pStyle w:val="bullet"/>
        <w:numPr>
          <w:ilvl w:val="0"/>
          <w:numId w:val="0"/>
        </w:numPr>
        <w:ind w:hanging="360"/>
        <w:jc w:val="both"/>
        <w:rPr>
          <w:rFonts w:ascii="Times New Roman" w:hAnsi="Times New Roman"/>
          <w:bCs/>
          <w:sz w:val="24"/>
          <w:szCs w:val="20"/>
          <w:lang w:val="ru-RU" w:eastAsia="ru-RU"/>
        </w:rPr>
      </w:pPr>
    </w:p>
    <w:p w14:paraId="6C1E3DAE" w14:textId="77777777" w:rsidR="008F783D" w:rsidRDefault="008F783D">
      <w:pPr>
        <w:pStyle w:val="bullet"/>
        <w:numPr>
          <w:ilvl w:val="0"/>
          <w:numId w:val="0"/>
        </w:numPr>
        <w:ind w:hanging="360"/>
        <w:jc w:val="both"/>
        <w:rPr>
          <w:rFonts w:ascii="Times New Roman" w:hAnsi="Times New Roman"/>
          <w:bCs/>
          <w:sz w:val="24"/>
          <w:szCs w:val="20"/>
          <w:lang w:val="ru-RU" w:eastAsia="ru-RU"/>
        </w:rPr>
      </w:pPr>
    </w:p>
    <w:p w14:paraId="53587F27" w14:textId="77777777" w:rsidR="008F783D" w:rsidRPr="00786827" w:rsidRDefault="008F783D" w:rsidP="008F783D">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0512CA72" w14:textId="77777777" w:rsidR="008F783D" w:rsidRPr="00786827" w:rsidRDefault="008F783D" w:rsidP="008F783D">
      <w:pPr>
        <w:pStyle w:val="bullet"/>
        <w:numPr>
          <w:ilvl w:val="0"/>
          <w:numId w:val="0"/>
        </w:numPr>
        <w:spacing w:line="276" w:lineRule="auto"/>
        <w:ind w:firstLine="709"/>
        <w:jc w:val="both"/>
        <w:rPr>
          <w:rFonts w:ascii="Times New Roman" w:hAnsi="Times New Roman"/>
          <w:b/>
          <w:bCs/>
          <w:sz w:val="28"/>
          <w:szCs w:val="28"/>
          <w:lang w:val="ru-RU" w:eastAsia="ru-RU"/>
        </w:rPr>
      </w:pPr>
    </w:p>
    <w:p w14:paraId="3CED31A2" w14:textId="77777777" w:rsidR="008F783D" w:rsidRPr="00395549" w:rsidRDefault="008F783D" w:rsidP="008F783D">
      <w:pPr>
        <w:pStyle w:val="bullet"/>
        <w:numPr>
          <w:ilvl w:val="0"/>
          <w:numId w:val="0"/>
        </w:numPr>
        <w:spacing w:line="276" w:lineRule="auto"/>
        <w:ind w:firstLine="709"/>
        <w:jc w:val="both"/>
        <w:rPr>
          <w:rFonts w:ascii="Times New Roman" w:hAnsi="Times New Roman"/>
          <w:b/>
          <w:bCs/>
          <w:iCs/>
          <w:sz w:val="28"/>
          <w:szCs w:val="28"/>
          <w:vertAlign w:val="subscript"/>
          <w:lang w:val="ru-RU" w:eastAsia="ru-RU"/>
        </w:rPr>
      </w:pPr>
    </w:p>
    <w:p w14:paraId="7295F2DC" w14:textId="77777777" w:rsidR="008F783D" w:rsidRPr="00395549" w:rsidRDefault="008F783D" w:rsidP="008F783D">
      <w:pPr>
        <w:pStyle w:val="bullet"/>
        <w:numPr>
          <w:ilvl w:val="0"/>
          <w:numId w:val="0"/>
        </w:numPr>
        <w:spacing w:line="276" w:lineRule="auto"/>
        <w:ind w:firstLine="709"/>
        <w:jc w:val="both"/>
        <w:rPr>
          <w:rFonts w:ascii="Times New Roman" w:hAnsi="Times New Roman"/>
          <w:bCs/>
          <w:iCs/>
          <w:sz w:val="28"/>
          <w:szCs w:val="28"/>
          <w:lang w:val="ru-RU" w:eastAsia="ru-RU"/>
        </w:rPr>
      </w:pPr>
      <w:r w:rsidRPr="00395549">
        <w:rPr>
          <w:rFonts w:ascii="Times New Roman" w:hAnsi="Times New Roman"/>
          <w:bCs/>
          <w:iCs/>
          <w:sz w:val="28"/>
          <w:szCs w:val="28"/>
          <w:lang w:val="ru-RU" w:eastAsia="ru-RU"/>
        </w:rPr>
        <w:t xml:space="preserve">1. </w:t>
      </w:r>
      <w:r>
        <w:rPr>
          <w:rFonts w:ascii="Times New Roman" w:hAnsi="Times New Roman"/>
          <w:bCs/>
          <w:iCs/>
          <w:sz w:val="28"/>
          <w:szCs w:val="28"/>
          <w:lang w:val="ru-RU" w:eastAsia="ru-RU"/>
        </w:rPr>
        <w:t>ХН</w:t>
      </w:r>
      <w:r w:rsidRPr="00395549">
        <w:rPr>
          <w:rFonts w:ascii="Times New Roman" w:hAnsi="Times New Roman"/>
          <w:bCs/>
          <w:iCs/>
          <w:sz w:val="28"/>
          <w:szCs w:val="28"/>
          <w:lang w:val="ru-RU" w:eastAsia="ru-RU"/>
        </w:rPr>
        <w:t xml:space="preserve"> – </w:t>
      </w:r>
      <w:r>
        <w:rPr>
          <w:rFonts w:ascii="Times New Roman" w:hAnsi="Times New Roman"/>
          <w:bCs/>
          <w:iCs/>
          <w:sz w:val="28"/>
          <w:szCs w:val="28"/>
          <w:lang w:val="ru-RU" w:eastAsia="ru-RU"/>
        </w:rPr>
        <w:t>холодный напиток</w:t>
      </w:r>
    </w:p>
    <w:p w14:paraId="7D92C80C" w14:textId="77777777" w:rsidR="008F783D" w:rsidRPr="00395549" w:rsidRDefault="008F783D" w:rsidP="008F783D">
      <w:pPr>
        <w:pStyle w:val="bullet"/>
        <w:numPr>
          <w:ilvl w:val="0"/>
          <w:numId w:val="0"/>
        </w:numPr>
        <w:spacing w:line="276" w:lineRule="auto"/>
        <w:ind w:firstLine="709"/>
        <w:jc w:val="both"/>
        <w:rPr>
          <w:rFonts w:ascii="Times New Roman" w:hAnsi="Times New Roman"/>
          <w:bCs/>
          <w:iCs/>
          <w:sz w:val="28"/>
          <w:szCs w:val="28"/>
          <w:lang w:val="ru-RU" w:eastAsia="ru-RU"/>
        </w:rPr>
      </w:pPr>
      <w:r w:rsidRPr="00395549">
        <w:rPr>
          <w:rFonts w:ascii="Times New Roman" w:hAnsi="Times New Roman"/>
          <w:bCs/>
          <w:iCs/>
          <w:sz w:val="28"/>
          <w:szCs w:val="28"/>
          <w:lang w:val="ru-RU" w:eastAsia="ru-RU"/>
        </w:rPr>
        <w:t xml:space="preserve">2. </w:t>
      </w:r>
      <w:r>
        <w:rPr>
          <w:rFonts w:ascii="Times New Roman" w:hAnsi="Times New Roman"/>
          <w:bCs/>
          <w:iCs/>
          <w:sz w:val="28"/>
          <w:szCs w:val="28"/>
          <w:lang w:val="ru-RU" w:eastAsia="ru-RU"/>
        </w:rPr>
        <w:t>ГН</w:t>
      </w:r>
      <w:r w:rsidRPr="00395549">
        <w:rPr>
          <w:rFonts w:ascii="Times New Roman" w:hAnsi="Times New Roman"/>
          <w:bCs/>
          <w:iCs/>
          <w:sz w:val="28"/>
          <w:szCs w:val="28"/>
          <w:lang w:val="ru-RU" w:eastAsia="ru-RU"/>
        </w:rPr>
        <w:t xml:space="preserve"> – </w:t>
      </w:r>
      <w:r>
        <w:rPr>
          <w:rFonts w:ascii="Times New Roman" w:hAnsi="Times New Roman"/>
          <w:bCs/>
          <w:iCs/>
          <w:sz w:val="28"/>
          <w:szCs w:val="28"/>
          <w:lang w:val="ru-RU" w:eastAsia="ru-RU"/>
        </w:rPr>
        <w:t>горячий напиток</w:t>
      </w:r>
    </w:p>
    <w:p w14:paraId="03116462" w14:textId="77777777" w:rsidR="008F783D" w:rsidRPr="00395549" w:rsidRDefault="008F783D" w:rsidP="008F783D">
      <w:pPr>
        <w:pStyle w:val="bullet"/>
        <w:numPr>
          <w:ilvl w:val="0"/>
          <w:numId w:val="0"/>
        </w:numPr>
        <w:spacing w:line="276" w:lineRule="auto"/>
        <w:ind w:firstLine="709"/>
        <w:jc w:val="both"/>
        <w:rPr>
          <w:rFonts w:ascii="Times New Roman" w:hAnsi="Times New Roman"/>
          <w:bCs/>
          <w:iCs/>
          <w:sz w:val="28"/>
          <w:szCs w:val="28"/>
          <w:lang w:val="ru-RU" w:eastAsia="ru-RU"/>
        </w:rPr>
      </w:pPr>
      <w:r w:rsidRPr="00395549">
        <w:rPr>
          <w:rFonts w:ascii="Times New Roman" w:hAnsi="Times New Roman"/>
          <w:bCs/>
          <w:iCs/>
          <w:sz w:val="28"/>
          <w:szCs w:val="28"/>
          <w:lang w:val="ru-RU" w:eastAsia="ru-RU"/>
        </w:rPr>
        <w:t>3</w:t>
      </w:r>
      <w:r>
        <w:rPr>
          <w:rFonts w:ascii="Times New Roman" w:hAnsi="Times New Roman"/>
          <w:bCs/>
          <w:iCs/>
          <w:sz w:val="28"/>
          <w:szCs w:val="28"/>
          <w:lang w:val="ru-RU" w:eastAsia="ru-RU"/>
        </w:rPr>
        <w:t>. КА – кофе авторский</w:t>
      </w:r>
    </w:p>
    <w:p w14:paraId="4D44A5FE" w14:textId="77777777" w:rsidR="008F783D" w:rsidRPr="00395549" w:rsidRDefault="008F783D" w:rsidP="008F783D">
      <w:pPr>
        <w:pStyle w:val="bullet"/>
        <w:numPr>
          <w:ilvl w:val="0"/>
          <w:numId w:val="0"/>
        </w:numPr>
        <w:ind w:hanging="360"/>
        <w:jc w:val="both"/>
        <w:rPr>
          <w:rFonts w:ascii="Times New Roman" w:hAnsi="Times New Roman"/>
          <w:bCs/>
          <w:sz w:val="24"/>
          <w:szCs w:val="20"/>
          <w:lang w:val="ru-RU" w:eastAsia="ru-RU"/>
        </w:rPr>
      </w:pPr>
    </w:p>
    <w:p w14:paraId="5DA0E96D"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0127D783"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7083790E"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7EC7FE54" w14:textId="5F31312C" w:rsidR="008F783D" w:rsidRDefault="008F783D" w:rsidP="008F783D">
      <w:pPr>
        <w:pStyle w:val="bullet"/>
        <w:numPr>
          <w:ilvl w:val="0"/>
          <w:numId w:val="0"/>
        </w:numPr>
        <w:jc w:val="both"/>
        <w:rPr>
          <w:rFonts w:ascii="Times New Roman" w:hAnsi="Times New Roman"/>
          <w:bCs/>
          <w:sz w:val="24"/>
          <w:szCs w:val="20"/>
          <w:lang w:val="ru-RU" w:eastAsia="ru-RU"/>
        </w:rPr>
      </w:pPr>
    </w:p>
    <w:p w14:paraId="7D3853A6" w14:textId="74EE125E" w:rsidR="008F783D" w:rsidRDefault="008F783D" w:rsidP="008F783D">
      <w:pPr>
        <w:pStyle w:val="bullet"/>
        <w:numPr>
          <w:ilvl w:val="0"/>
          <w:numId w:val="0"/>
        </w:numPr>
        <w:jc w:val="both"/>
        <w:rPr>
          <w:rFonts w:ascii="Times New Roman" w:hAnsi="Times New Roman"/>
          <w:bCs/>
          <w:sz w:val="24"/>
          <w:szCs w:val="20"/>
          <w:lang w:val="ru-RU" w:eastAsia="ru-RU"/>
        </w:rPr>
      </w:pPr>
    </w:p>
    <w:p w14:paraId="6C43A525" w14:textId="7A236629" w:rsidR="008F783D" w:rsidRDefault="008F783D" w:rsidP="008F783D">
      <w:pPr>
        <w:pStyle w:val="bullet"/>
        <w:numPr>
          <w:ilvl w:val="0"/>
          <w:numId w:val="0"/>
        </w:numPr>
        <w:jc w:val="both"/>
        <w:rPr>
          <w:rFonts w:ascii="Times New Roman" w:hAnsi="Times New Roman"/>
          <w:bCs/>
          <w:sz w:val="24"/>
          <w:szCs w:val="20"/>
          <w:lang w:val="ru-RU" w:eastAsia="ru-RU"/>
        </w:rPr>
      </w:pPr>
    </w:p>
    <w:p w14:paraId="3B133E7D" w14:textId="6C51042B" w:rsidR="008F783D" w:rsidRDefault="008F783D" w:rsidP="008F783D">
      <w:pPr>
        <w:pStyle w:val="bullet"/>
        <w:numPr>
          <w:ilvl w:val="0"/>
          <w:numId w:val="0"/>
        </w:numPr>
        <w:jc w:val="both"/>
        <w:rPr>
          <w:rFonts w:ascii="Times New Roman" w:hAnsi="Times New Roman"/>
          <w:bCs/>
          <w:sz w:val="24"/>
          <w:szCs w:val="20"/>
          <w:lang w:val="ru-RU" w:eastAsia="ru-RU"/>
        </w:rPr>
      </w:pPr>
    </w:p>
    <w:p w14:paraId="7B19DFC0" w14:textId="2AA9CBF3" w:rsidR="008F783D" w:rsidRDefault="008F783D" w:rsidP="008F783D">
      <w:pPr>
        <w:pStyle w:val="bullet"/>
        <w:numPr>
          <w:ilvl w:val="0"/>
          <w:numId w:val="0"/>
        </w:numPr>
        <w:jc w:val="both"/>
        <w:rPr>
          <w:rFonts w:ascii="Times New Roman" w:hAnsi="Times New Roman"/>
          <w:bCs/>
          <w:sz w:val="24"/>
          <w:szCs w:val="20"/>
          <w:lang w:val="ru-RU" w:eastAsia="ru-RU"/>
        </w:rPr>
      </w:pPr>
    </w:p>
    <w:p w14:paraId="4F020537" w14:textId="1B8EE3F4" w:rsidR="008F783D" w:rsidRDefault="008F783D" w:rsidP="008F783D">
      <w:pPr>
        <w:pStyle w:val="bullet"/>
        <w:numPr>
          <w:ilvl w:val="0"/>
          <w:numId w:val="0"/>
        </w:numPr>
        <w:jc w:val="both"/>
        <w:rPr>
          <w:rFonts w:ascii="Times New Roman" w:hAnsi="Times New Roman"/>
          <w:bCs/>
          <w:sz w:val="24"/>
          <w:szCs w:val="20"/>
          <w:lang w:val="ru-RU" w:eastAsia="ru-RU"/>
        </w:rPr>
      </w:pPr>
    </w:p>
    <w:p w14:paraId="53CBBA5E" w14:textId="49B980DD" w:rsidR="008F783D" w:rsidRDefault="008F783D" w:rsidP="008F783D">
      <w:pPr>
        <w:pStyle w:val="bullet"/>
        <w:numPr>
          <w:ilvl w:val="0"/>
          <w:numId w:val="0"/>
        </w:numPr>
        <w:jc w:val="both"/>
        <w:rPr>
          <w:rFonts w:ascii="Times New Roman" w:hAnsi="Times New Roman"/>
          <w:bCs/>
          <w:sz w:val="24"/>
          <w:szCs w:val="20"/>
          <w:lang w:val="ru-RU" w:eastAsia="ru-RU"/>
        </w:rPr>
      </w:pPr>
    </w:p>
    <w:p w14:paraId="6C917A85" w14:textId="24163129" w:rsidR="008F783D" w:rsidRDefault="008F783D" w:rsidP="008F783D">
      <w:pPr>
        <w:pStyle w:val="bullet"/>
        <w:numPr>
          <w:ilvl w:val="0"/>
          <w:numId w:val="0"/>
        </w:numPr>
        <w:jc w:val="both"/>
        <w:rPr>
          <w:rFonts w:ascii="Times New Roman" w:hAnsi="Times New Roman"/>
          <w:bCs/>
          <w:sz w:val="24"/>
          <w:szCs w:val="20"/>
          <w:lang w:val="ru-RU" w:eastAsia="ru-RU"/>
        </w:rPr>
      </w:pPr>
    </w:p>
    <w:p w14:paraId="0268BAA7" w14:textId="06CD5A75" w:rsidR="008F783D" w:rsidRDefault="008F783D" w:rsidP="008F783D">
      <w:pPr>
        <w:pStyle w:val="bullet"/>
        <w:numPr>
          <w:ilvl w:val="0"/>
          <w:numId w:val="0"/>
        </w:numPr>
        <w:jc w:val="both"/>
        <w:rPr>
          <w:rFonts w:ascii="Times New Roman" w:hAnsi="Times New Roman"/>
          <w:bCs/>
          <w:sz w:val="24"/>
          <w:szCs w:val="20"/>
          <w:lang w:val="ru-RU" w:eastAsia="ru-RU"/>
        </w:rPr>
      </w:pPr>
    </w:p>
    <w:p w14:paraId="0F14006B" w14:textId="0D60BF0A" w:rsidR="008F783D" w:rsidRDefault="008F783D" w:rsidP="008F783D">
      <w:pPr>
        <w:pStyle w:val="bullet"/>
        <w:numPr>
          <w:ilvl w:val="0"/>
          <w:numId w:val="0"/>
        </w:numPr>
        <w:jc w:val="both"/>
        <w:rPr>
          <w:rFonts w:ascii="Times New Roman" w:hAnsi="Times New Roman"/>
          <w:bCs/>
          <w:sz w:val="24"/>
          <w:szCs w:val="20"/>
          <w:lang w:val="ru-RU" w:eastAsia="ru-RU"/>
        </w:rPr>
      </w:pPr>
    </w:p>
    <w:p w14:paraId="538D935F" w14:textId="795B9690" w:rsidR="008F783D" w:rsidRDefault="008F783D" w:rsidP="008F783D">
      <w:pPr>
        <w:pStyle w:val="bullet"/>
        <w:numPr>
          <w:ilvl w:val="0"/>
          <w:numId w:val="0"/>
        </w:numPr>
        <w:jc w:val="both"/>
        <w:rPr>
          <w:rFonts w:ascii="Times New Roman" w:hAnsi="Times New Roman"/>
          <w:bCs/>
          <w:sz w:val="24"/>
          <w:szCs w:val="20"/>
          <w:lang w:val="ru-RU" w:eastAsia="ru-RU"/>
        </w:rPr>
      </w:pPr>
    </w:p>
    <w:p w14:paraId="49ABFBD0" w14:textId="65E82ACF" w:rsidR="008F783D" w:rsidRDefault="008F783D" w:rsidP="008F783D">
      <w:pPr>
        <w:pStyle w:val="bullet"/>
        <w:numPr>
          <w:ilvl w:val="0"/>
          <w:numId w:val="0"/>
        </w:numPr>
        <w:jc w:val="both"/>
        <w:rPr>
          <w:rFonts w:ascii="Times New Roman" w:hAnsi="Times New Roman"/>
          <w:bCs/>
          <w:sz w:val="24"/>
          <w:szCs w:val="20"/>
          <w:lang w:val="ru-RU" w:eastAsia="ru-RU"/>
        </w:rPr>
      </w:pPr>
    </w:p>
    <w:p w14:paraId="16BF35A5" w14:textId="4079CABE" w:rsidR="008F783D" w:rsidRDefault="008F783D" w:rsidP="008F783D">
      <w:pPr>
        <w:pStyle w:val="bullet"/>
        <w:numPr>
          <w:ilvl w:val="0"/>
          <w:numId w:val="0"/>
        </w:numPr>
        <w:jc w:val="both"/>
        <w:rPr>
          <w:rFonts w:ascii="Times New Roman" w:hAnsi="Times New Roman"/>
          <w:bCs/>
          <w:sz w:val="24"/>
          <w:szCs w:val="20"/>
          <w:lang w:val="ru-RU" w:eastAsia="ru-RU"/>
        </w:rPr>
      </w:pPr>
    </w:p>
    <w:p w14:paraId="1B639FA9" w14:textId="57F0D88E" w:rsidR="008F783D" w:rsidRDefault="008F783D" w:rsidP="008F783D">
      <w:pPr>
        <w:pStyle w:val="bullet"/>
        <w:numPr>
          <w:ilvl w:val="0"/>
          <w:numId w:val="0"/>
        </w:numPr>
        <w:jc w:val="both"/>
        <w:rPr>
          <w:rFonts w:ascii="Times New Roman" w:hAnsi="Times New Roman"/>
          <w:bCs/>
          <w:sz w:val="24"/>
          <w:szCs w:val="20"/>
          <w:lang w:val="ru-RU" w:eastAsia="ru-RU"/>
        </w:rPr>
      </w:pPr>
    </w:p>
    <w:p w14:paraId="4DB0A856" w14:textId="0D36C289" w:rsidR="008F783D" w:rsidRDefault="008F783D" w:rsidP="008F783D">
      <w:pPr>
        <w:pStyle w:val="bullet"/>
        <w:numPr>
          <w:ilvl w:val="0"/>
          <w:numId w:val="0"/>
        </w:numPr>
        <w:jc w:val="both"/>
        <w:rPr>
          <w:rFonts w:ascii="Times New Roman" w:hAnsi="Times New Roman"/>
          <w:bCs/>
          <w:sz w:val="24"/>
          <w:szCs w:val="20"/>
          <w:lang w:val="ru-RU" w:eastAsia="ru-RU"/>
        </w:rPr>
      </w:pPr>
    </w:p>
    <w:p w14:paraId="08D1CCB4" w14:textId="73A6BB14" w:rsidR="008F783D" w:rsidRDefault="008F783D" w:rsidP="008F783D">
      <w:pPr>
        <w:pStyle w:val="bullet"/>
        <w:numPr>
          <w:ilvl w:val="0"/>
          <w:numId w:val="0"/>
        </w:numPr>
        <w:jc w:val="both"/>
        <w:rPr>
          <w:rFonts w:ascii="Times New Roman" w:hAnsi="Times New Roman"/>
          <w:bCs/>
          <w:sz w:val="24"/>
          <w:szCs w:val="20"/>
          <w:lang w:val="ru-RU" w:eastAsia="ru-RU"/>
        </w:rPr>
      </w:pPr>
    </w:p>
    <w:p w14:paraId="5E63D61D" w14:textId="371A0D72" w:rsidR="008F783D" w:rsidRDefault="008F783D" w:rsidP="008F783D">
      <w:pPr>
        <w:pStyle w:val="bullet"/>
        <w:numPr>
          <w:ilvl w:val="0"/>
          <w:numId w:val="0"/>
        </w:numPr>
        <w:jc w:val="both"/>
        <w:rPr>
          <w:rFonts w:ascii="Times New Roman" w:hAnsi="Times New Roman"/>
          <w:bCs/>
          <w:sz w:val="24"/>
          <w:szCs w:val="20"/>
          <w:lang w:val="ru-RU" w:eastAsia="ru-RU"/>
        </w:rPr>
      </w:pPr>
    </w:p>
    <w:p w14:paraId="4C437C39"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5974C5A4"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6FCEF86C"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36527B62"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5542E41" w14:textId="77777777" w:rsidR="004B2564" w:rsidRDefault="004B2564">
      <w:pPr>
        <w:pStyle w:val="bullet"/>
        <w:numPr>
          <w:ilvl w:val="0"/>
          <w:numId w:val="0"/>
        </w:numPr>
        <w:jc w:val="both"/>
        <w:rPr>
          <w:rFonts w:ascii="Times New Roman" w:hAnsi="Times New Roman"/>
          <w:bCs/>
          <w:sz w:val="24"/>
          <w:szCs w:val="20"/>
          <w:lang w:val="ru-RU" w:eastAsia="ru-RU"/>
        </w:rPr>
      </w:pPr>
    </w:p>
    <w:p w14:paraId="597F2A4F" w14:textId="77777777" w:rsidR="004B2564" w:rsidRDefault="000B0DD1">
      <w:pPr>
        <w:pStyle w:val="-1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14:paraId="7E870976" w14:textId="77777777" w:rsidR="004B2564" w:rsidRDefault="000B0DD1">
      <w:pPr>
        <w:pStyle w:val="-21"/>
        <w:spacing w:before="0" w:after="0" w:line="276" w:lineRule="auto"/>
        <w:ind w:firstLine="709"/>
        <w:jc w:val="both"/>
        <w:rPr>
          <w:rFonts w:ascii="Times New Roman" w:hAnsi="Times New Roman"/>
          <w:sz w:val="24"/>
        </w:rPr>
      </w:pPr>
      <w:bookmarkStart w:id="1" w:name="_Toc124422966"/>
      <w:r>
        <w:rPr>
          <w:rFonts w:ascii="Times New Roman" w:hAnsi="Times New Roman"/>
          <w:sz w:val="24"/>
        </w:rPr>
        <w:t>1.1. ОБЩИЕ СВЕДЕНИЯ О ТРЕБОВАНИЯХ КОМПЕТЕНЦИИ</w:t>
      </w:r>
      <w:bookmarkEnd w:id="1"/>
    </w:p>
    <w:p w14:paraId="1D83023C"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«Ресторанный сервис»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45F96FC5"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0D41A658"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2A974647"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086FD023"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449086FC" w14:textId="77777777" w:rsidR="004B2564" w:rsidRDefault="000B0DD1">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«Ресторанный сервис»</w:t>
      </w:r>
      <w:bookmarkEnd w:id="4"/>
    </w:p>
    <w:p w14:paraId="77975B31" w14:textId="77777777" w:rsidR="004B2564" w:rsidRDefault="000B0DD1">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hAnsi="Times New Roman" w:cs="Times New Roman"/>
          <w:i/>
          <w:iCs/>
          <w:sz w:val="20"/>
          <w:szCs w:val="20"/>
        </w:rPr>
        <w:t>ЕТКС..</w:t>
      </w:r>
      <w:proofErr w:type="gramEnd"/>
      <w:r>
        <w:rPr>
          <w:rFonts w:ascii="Times New Roman" w:hAnsi="Times New Roman" w:cs="Times New Roman"/>
          <w:i/>
          <w:iCs/>
          <w:sz w:val="20"/>
          <w:szCs w:val="20"/>
        </w:rPr>
        <w:t>) и базируется на требованиях современного рынка труда к данному специалисту</w:t>
      </w:r>
    </w:p>
    <w:p w14:paraId="04926B5A" w14:textId="77777777" w:rsidR="004B2564" w:rsidRDefault="000B0DD1">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002D1B9D" w14:textId="77777777" w:rsidR="004B2564" w:rsidRDefault="004B2564">
      <w:pPr>
        <w:spacing w:after="0" w:line="240" w:lineRule="auto"/>
        <w:jc w:val="right"/>
        <w:rPr>
          <w:rFonts w:ascii="Times New Roman" w:hAnsi="Times New Roman" w:cs="Times New Roman"/>
          <w:i/>
          <w:iCs/>
          <w:sz w:val="20"/>
          <w:szCs w:val="20"/>
        </w:rPr>
      </w:pPr>
    </w:p>
    <w:p w14:paraId="5D890730" w14:textId="77777777" w:rsidR="004B2564" w:rsidRDefault="000B0DD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6CE59C45" w14:textId="77777777" w:rsidR="004B2564" w:rsidRDefault="004B2564">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4B2564" w14:paraId="63A6D7E5" w14:textId="77777777">
        <w:tc>
          <w:tcPr>
            <w:tcW w:w="330" w:type="pct"/>
            <w:shd w:val="clear" w:color="auto" w:fill="92D050"/>
            <w:vAlign w:val="center"/>
          </w:tcPr>
          <w:p w14:paraId="3FA8F781" w14:textId="77777777" w:rsidR="004B2564" w:rsidRDefault="000B0DD1">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14:paraId="502BF431" w14:textId="77777777" w:rsidR="004B2564" w:rsidRDefault="000B0DD1">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14:paraId="4143DDF5" w14:textId="77777777" w:rsidR="004B2564" w:rsidRDefault="000B0DD1">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4B2564" w14:paraId="57DC3072" w14:textId="77777777">
        <w:tc>
          <w:tcPr>
            <w:tcW w:w="330" w:type="pct"/>
            <w:vMerge w:val="restart"/>
            <w:shd w:val="clear" w:color="auto" w:fill="BFBFBF" w:themeFill="background1" w:themeFillShade="BF"/>
            <w:vAlign w:val="center"/>
          </w:tcPr>
          <w:p w14:paraId="12B54882"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tcPr>
          <w:p w14:paraId="4FAB4E4F"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Выполнение вспомогательных работ по обслуживанию гостей организации питания</w:t>
            </w:r>
          </w:p>
        </w:tc>
        <w:tc>
          <w:tcPr>
            <w:tcW w:w="1134" w:type="pct"/>
            <w:shd w:val="clear" w:color="auto" w:fill="auto"/>
            <w:vAlign w:val="center"/>
          </w:tcPr>
          <w:p w14:paraId="79E8178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25</w:t>
            </w:r>
          </w:p>
        </w:tc>
      </w:tr>
      <w:tr w:rsidR="004B2564" w14:paraId="39952F4B" w14:textId="77777777">
        <w:tc>
          <w:tcPr>
            <w:tcW w:w="330" w:type="pct"/>
            <w:vMerge/>
            <w:shd w:val="clear" w:color="auto" w:fill="BFBFBF" w:themeFill="background1" w:themeFillShade="BF"/>
            <w:vAlign w:val="center"/>
          </w:tcPr>
          <w:p w14:paraId="353B767B" w14:textId="77777777" w:rsidR="004B2564" w:rsidRDefault="004B2564">
            <w:pPr>
              <w:jc w:val="center"/>
              <w:rPr>
                <w:rFonts w:ascii="Times New Roman" w:hAnsi="Times New Roman" w:cs="Times New Roman"/>
                <w:sz w:val="28"/>
                <w:szCs w:val="28"/>
              </w:rPr>
            </w:pPr>
          </w:p>
        </w:tc>
        <w:tc>
          <w:tcPr>
            <w:tcW w:w="3536" w:type="pct"/>
            <w:shd w:val="clear" w:color="auto" w:fill="auto"/>
            <w:vAlign w:val="center"/>
          </w:tcPr>
          <w:p w14:paraId="453D2A3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56888E0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Российской Федерации, регулирующие деятельность предприятий питания</w:t>
            </w:r>
          </w:p>
          <w:p w14:paraId="4FBCFEB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Порядок и процедура приема заказа на бронирование столиков и продукции на вынос и доставку</w:t>
            </w:r>
          </w:p>
          <w:p w14:paraId="20850628"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регистрации заказов на бронирование столиков и продукцию на вынос и доставку</w:t>
            </w:r>
          </w:p>
          <w:p w14:paraId="2A49E52E"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Стандарты приема входящих звонков</w:t>
            </w:r>
          </w:p>
          <w:p w14:paraId="6FE9D57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Стандарты приема входящих сообщений, полученных через мессенджеры</w:t>
            </w:r>
          </w:p>
          <w:p w14:paraId="78AF72E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Этикет телефонного разговора и общения в мессенджерах</w:t>
            </w:r>
          </w:p>
          <w:p w14:paraId="7DD7C9C7"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Процедура встречи и приветствия гостей в организации питания</w:t>
            </w:r>
          </w:p>
          <w:p w14:paraId="5A64CA9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Приемы и техника перемещения в ограниченном пространстве в организации питания</w:t>
            </w:r>
          </w:p>
          <w:p w14:paraId="67BD8B2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ресторанного этикета и требования ресторанного протокола при размещении гостей за столом в организации питания</w:t>
            </w:r>
          </w:p>
          <w:p w14:paraId="6D8F3D4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подачи меню в организации питания</w:t>
            </w:r>
          </w:p>
          <w:p w14:paraId="2B2E301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Порядок и правила подготовки зала к обслуживанию гостей</w:t>
            </w:r>
          </w:p>
          <w:p w14:paraId="25F7F33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и виды расстановки мебели в зале организации питания</w:t>
            </w:r>
          </w:p>
          <w:p w14:paraId="34397CE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 xml:space="preserve">Виды сервировки стола при обслуживании гостей </w:t>
            </w:r>
          </w:p>
          <w:p w14:paraId="1C79D5E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Виды и назначение ресторанных аксессуаров</w:t>
            </w:r>
          </w:p>
          <w:p w14:paraId="090EED6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Характеристика столовой посуды, приборов</w:t>
            </w:r>
          </w:p>
          <w:p w14:paraId="1CB6925D"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и техника подачи блюд и напитков</w:t>
            </w:r>
          </w:p>
          <w:p w14:paraId="2319BCA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уборки использованной столовой посуды и приборов со стола во время и после обслуживания гостей</w:t>
            </w:r>
          </w:p>
          <w:p w14:paraId="2D65FA8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Способы и техника сбора использованной столовой посуды и приборов со столов</w:t>
            </w:r>
          </w:p>
          <w:p w14:paraId="3C47D911"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расстановки использованной столовой посуды и приборов на подносе и сервировочной тележке и перевозки на ней</w:t>
            </w:r>
          </w:p>
          <w:p w14:paraId="2B5F2F7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Способы и правила переноса использованной столовой посуды и приборов на подносе и в руках</w:t>
            </w:r>
          </w:p>
          <w:p w14:paraId="7DAD2E0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по охране труда, санитарии и гигиене, пожарной безопасности в организациях питания</w:t>
            </w:r>
          </w:p>
          <w:p w14:paraId="77CC23D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качеству, безопасности пищевых продуктов, используемых в приготовлении закусок, десертов и напитков, условиям их хранения</w:t>
            </w:r>
          </w:p>
          <w:p w14:paraId="6D88438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и последовательность подготовки бара, буфета к обслуживанию гостей</w:t>
            </w:r>
          </w:p>
          <w:p w14:paraId="1F936A1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Методы подготовки плодов и пряностей: промывание, очистка, снятие цедры, нарезка, измельчение, предохранение от потемнения</w:t>
            </w:r>
          </w:p>
          <w:p w14:paraId="755991F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Техника открывания бутылок с газированными и негазированными напитками и прочих упаковок с напитками</w:t>
            </w:r>
          </w:p>
          <w:p w14:paraId="08410DD1"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Методы сервировки и оформления для подачи свежеотжатых соков и безалкогольных напитков</w:t>
            </w:r>
          </w:p>
        </w:tc>
        <w:tc>
          <w:tcPr>
            <w:tcW w:w="1134" w:type="pct"/>
            <w:shd w:val="clear" w:color="auto" w:fill="auto"/>
            <w:vAlign w:val="center"/>
          </w:tcPr>
          <w:p w14:paraId="42BBCC30" w14:textId="77777777" w:rsidR="004B2564" w:rsidRDefault="004B2564">
            <w:pPr>
              <w:jc w:val="both"/>
              <w:rPr>
                <w:rFonts w:ascii="Times New Roman" w:hAnsi="Times New Roman" w:cs="Times New Roman"/>
                <w:sz w:val="28"/>
                <w:szCs w:val="28"/>
              </w:rPr>
            </w:pPr>
          </w:p>
        </w:tc>
      </w:tr>
      <w:tr w:rsidR="004B2564" w14:paraId="7D1C6553" w14:textId="77777777">
        <w:tc>
          <w:tcPr>
            <w:tcW w:w="330" w:type="pct"/>
            <w:vMerge/>
            <w:shd w:val="clear" w:color="auto" w:fill="BFBFBF" w:themeFill="background1" w:themeFillShade="BF"/>
            <w:vAlign w:val="center"/>
          </w:tcPr>
          <w:p w14:paraId="2B4432A1" w14:textId="77777777" w:rsidR="004B2564" w:rsidRDefault="004B2564">
            <w:pPr>
              <w:jc w:val="center"/>
              <w:rPr>
                <w:rFonts w:ascii="Times New Roman" w:hAnsi="Times New Roman" w:cs="Times New Roman"/>
                <w:sz w:val="28"/>
                <w:szCs w:val="28"/>
              </w:rPr>
            </w:pPr>
          </w:p>
        </w:tc>
        <w:tc>
          <w:tcPr>
            <w:tcW w:w="3536" w:type="pct"/>
            <w:shd w:val="clear" w:color="auto" w:fill="auto"/>
            <w:vAlign w:val="center"/>
          </w:tcPr>
          <w:p w14:paraId="725710EB"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1130FDB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Осуществлять прием заказов по телефону, через веб-ресурсы, мобильные приложения</w:t>
            </w:r>
          </w:p>
          <w:p w14:paraId="1F80F53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Использовать мессенджеры, чат-боты для приема заказа и первичного консультирования</w:t>
            </w:r>
          </w:p>
          <w:p w14:paraId="314C4C9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Вносить и редактировать данные в системе управления взаимоотношениями с клиентами</w:t>
            </w:r>
          </w:p>
          <w:p w14:paraId="57234898"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Презентовать гостям организацию питания и предоставляемые услуги в организации питания</w:t>
            </w:r>
          </w:p>
          <w:p w14:paraId="7FA4E634"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Предоставлять первичную консультацию об особенностях кухни, специальных предложениях организации питания</w:t>
            </w:r>
          </w:p>
          <w:p w14:paraId="742043C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Провожать гостей к столу с учетом их пожеланий и возможностей организации питания</w:t>
            </w:r>
          </w:p>
          <w:p w14:paraId="14D6643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Использовать компьютер и мобильные устройства со специализированным программным обеспечением для отслеживания свободных для рассадки гостей столов в организации питания</w:t>
            </w:r>
          </w:p>
          <w:p w14:paraId="7FCE9FB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Оказывать помощь в размещении гостей за столом и размещении вещей гостей организации питания</w:t>
            </w:r>
          </w:p>
          <w:p w14:paraId="34D2093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Создавать атмосферу доброжелательности и гостеприимства в организации питания</w:t>
            </w:r>
          </w:p>
          <w:p w14:paraId="78B980BD"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Подавать гостям меню организации питания</w:t>
            </w:r>
          </w:p>
          <w:p w14:paraId="7F8CBE1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Расставлять мебель (столы и стулья) в зале обслуживания организации питания</w:t>
            </w:r>
          </w:p>
          <w:p w14:paraId="5565FDEE"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Подготавливать подносы, сервировочные тележки, подсобные столики, вспомогательные стойки к использованию</w:t>
            </w:r>
          </w:p>
          <w:p w14:paraId="44CB717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Протирать, полировать столовую посуду и приборы, наполнять приборы со специями в зале обслуживания организации питания</w:t>
            </w:r>
          </w:p>
          <w:p w14:paraId="4BCDED67"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Проверять качество и состояние столового белья в организации питания</w:t>
            </w:r>
          </w:p>
          <w:p w14:paraId="36196135"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Рационально и безопасно расставлять чистую столовую посуду и приборы на подносе и сервировочной тележке в организации питания</w:t>
            </w:r>
          </w:p>
          <w:p w14:paraId="06B3117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Укладывать использованные столовые приборы на тарелку и лоток</w:t>
            </w:r>
          </w:p>
          <w:p w14:paraId="1EB1A23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Размещать использованную столовую посуду и приборы на сервировочной тележке и перевозить ее</w:t>
            </w:r>
          </w:p>
          <w:p w14:paraId="1FA9540E"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Переносить использованную столовую посуду и приборы вручную и на подносе</w:t>
            </w:r>
          </w:p>
          <w:p w14:paraId="3E0A4D6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Сортировать использованную столовую посуду и приборы</w:t>
            </w:r>
          </w:p>
          <w:p w14:paraId="2C48BB6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Эстетично и безопасно упаковывать блюда на вынос в организации питания</w:t>
            </w:r>
          </w:p>
          <w:p w14:paraId="7D4ABE8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Расставлять мебель в баре, включать и настраивать к использованию оборудование бара</w:t>
            </w:r>
          </w:p>
          <w:p w14:paraId="377C25E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Проверять состояние (чистоту, наличие сколов, трещин) столовой посуды и приборов</w:t>
            </w:r>
          </w:p>
          <w:p w14:paraId="30C6AEE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Расставлять бутылки с напитками и барную посуду на барной стойке и витрине бара</w:t>
            </w:r>
          </w:p>
          <w:p w14:paraId="51310FFD"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Сортировать столовую посуду и приборы по виду и назначению</w:t>
            </w:r>
          </w:p>
          <w:p w14:paraId="623F339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Подбирать оборудование, инвентарь, посуду необходимые для приготовления заготовок </w:t>
            </w:r>
          </w:p>
          <w:p w14:paraId="2DAB7AD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Промывать, очищать, нарезать, измельчать зелень, фрукты и ягоды</w:t>
            </w:r>
          </w:p>
          <w:p w14:paraId="2694EA38"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Хранить приготовленные заготовки и украшения с учетом требований к безопасности пищевых продуктов</w:t>
            </w:r>
          </w:p>
          <w:p w14:paraId="39EA24D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Выжимать сок из цитрусовых, мягких и твердых плодов</w:t>
            </w:r>
          </w:p>
          <w:p w14:paraId="6693EBF3" w14:textId="77777777" w:rsidR="004B2564" w:rsidRDefault="000B0DD1">
            <w:pPr>
              <w:jc w:val="both"/>
              <w:rPr>
                <w:rFonts w:ascii="Times New Roman" w:hAnsi="Times New Roman" w:cs="Times New Roman"/>
                <w:sz w:val="28"/>
                <w:szCs w:val="28"/>
              </w:rPr>
            </w:pPr>
            <w:proofErr w:type="spellStart"/>
            <w:r>
              <w:rPr>
                <w:rFonts w:ascii="Times New Roman" w:hAnsi="Times New Roman" w:cs="Times New Roman"/>
                <w:sz w:val="28"/>
                <w:szCs w:val="28"/>
              </w:rPr>
              <w:t>Порционировать</w:t>
            </w:r>
            <w:proofErr w:type="spellEnd"/>
            <w:r>
              <w:rPr>
                <w:rFonts w:ascii="Times New Roman" w:hAnsi="Times New Roman" w:cs="Times New Roman"/>
                <w:sz w:val="28"/>
                <w:szCs w:val="28"/>
              </w:rPr>
              <w:t>, сервировать и украшать свежевыжатые соки и безалкогольные напитки для подачи гостям организации питания</w:t>
            </w:r>
          </w:p>
          <w:p w14:paraId="53CFAAA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Открывать бутылки с газированными и негазированными безалкогольными напитками</w:t>
            </w:r>
          </w:p>
          <w:p w14:paraId="60D3DA8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Разливать газированные и негазированные безалкогольные напитки</w:t>
            </w:r>
          </w:p>
          <w:p w14:paraId="3A728C6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Чистить, мыть и содержать в рабочем состоянии оборудование бара и барный инвентарь</w:t>
            </w:r>
          </w:p>
          <w:p w14:paraId="57807FA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Эстетично и безопасно упаковывать напитки на вынос</w:t>
            </w:r>
          </w:p>
        </w:tc>
        <w:tc>
          <w:tcPr>
            <w:tcW w:w="1134" w:type="pct"/>
            <w:shd w:val="clear" w:color="auto" w:fill="auto"/>
            <w:vAlign w:val="center"/>
          </w:tcPr>
          <w:p w14:paraId="77AE8475" w14:textId="77777777" w:rsidR="004B2564" w:rsidRDefault="004B2564">
            <w:pPr>
              <w:jc w:val="both"/>
              <w:rPr>
                <w:rFonts w:ascii="Times New Roman" w:hAnsi="Times New Roman" w:cs="Times New Roman"/>
                <w:sz w:val="28"/>
                <w:szCs w:val="28"/>
              </w:rPr>
            </w:pPr>
          </w:p>
        </w:tc>
      </w:tr>
      <w:tr w:rsidR="004B2564" w14:paraId="016F3070" w14:textId="77777777">
        <w:tc>
          <w:tcPr>
            <w:tcW w:w="330" w:type="pct"/>
            <w:vMerge w:val="restart"/>
            <w:shd w:val="clear" w:color="auto" w:fill="BFBFBF" w:themeFill="background1" w:themeFillShade="BF"/>
            <w:vAlign w:val="center"/>
          </w:tcPr>
          <w:p w14:paraId="456825DA"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auto"/>
          </w:tcPr>
          <w:p w14:paraId="4780EA0C"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Обслуживание гостей организации питания блюдами и напитками</w:t>
            </w:r>
          </w:p>
        </w:tc>
        <w:tc>
          <w:tcPr>
            <w:tcW w:w="1134" w:type="pct"/>
            <w:shd w:val="clear" w:color="auto" w:fill="auto"/>
            <w:vAlign w:val="center"/>
          </w:tcPr>
          <w:p w14:paraId="379F9DA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35</w:t>
            </w:r>
          </w:p>
        </w:tc>
      </w:tr>
      <w:tr w:rsidR="004B2564" w14:paraId="3F4197BE" w14:textId="77777777">
        <w:tc>
          <w:tcPr>
            <w:tcW w:w="330" w:type="pct"/>
            <w:vMerge/>
            <w:shd w:val="clear" w:color="auto" w:fill="BFBFBF" w:themeFill="background1" w:themeFillShade="BF"/>
            <w:vAlign w:val="center"/>
          </w:tcPr>
          <w:p w14:paraId="21A1F156" w14:textId="77777777" w:rsidR="004B2564" w:rsidRDefault="004B2564">
            <w:pPr>
              <w:jc w:val="center"/>
              <w:rPr>
                <w:rFonts w:ascii="Times New Roman" w:hAnsi="Times New Roman" w:cs="Times New Roman"/>
                <w:sz w:val="28"/>
                <w:szCs w:val="28"/>
              </w:rPr>
            </w:pPr>
          </w:p>
        </w:tc>
        <w:tc>
          <w:tcPr>
            <w:tcW w:w="3536" w:type="pct"/>
            <w:shd w:val="clear" w:color="auto" w:fill="auto"/>
          </w:tcPr>
          <w:p w14:paraId="5CB4300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07A291D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Российской Федерации, регулирующие деятельность организаций питания</w:t>
            </w:r>
          </w:p>
          <w:p w14:paraId="02C0828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блюд и напитков, включенных в меню</w:t>
            </w:r>
          </w:p>
          <w:p w14:paraId="2E5C1DB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сочетаемости напитков и блюд</w:t>
            </w:r>
          </w:p>
          <w:p w14:paraId="1EED5A9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алкогольных и безалкогольных напитков</w:t>
            </w:r>
          </w:p>
          <w:p w14:paraId="12BA150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Ассортимент алкогольных напитков, рекомендуемых в качестве аперитивов и дижестивов</w:t>
            </w:r>
          </w:p>
          <w:p w14:paraId="07C6494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чая по степени ферментации. Методы заваривания чая</w:t>
            </w:r>
          </w:p>
          <w:p w14:paraId="5CF6BD94"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Нечайные</w:t>
            </w:r>
            <w:proofErr w:type="spellEnd"/>
            <w:r>
              <w:rPr>
                <w:rFonts w:ascii="Times New Roman" w:eastAsia="Calibri" w:hAnsi="Times New Roman" w:cs="Times New Roman"/>
                <w:sz w:val="28"/>
                <w:szCs w:val="28"/>
              </w:rPr>
              <w:t xml:space="preserve"> чаи: виды, характеристики, отличительные особенности</w:t>
            </w:r>
          </w:p>
          <w:p w14:paraId="00D3AFD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Классификация кофе по видам и степени обжарки</w:t>
            </w:r>
          </w:p>
          <w:p w14:paraId="540E3D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Сочетаемость чая и кофе с алкогольными напитками и десертами</w:t>
            </w:r>
          </w:p>
          <w:p w14:paraId="415182A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культуры обслуживания, протокола и этикета обслуживания гостей организации питания</w:t>
            </w:r>
          </w:p>
          <w:p w14:paraId="6F0EB01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создания и редактирования заказа в специализированных программах по приему и оформлению заказов</w:t>
            </w:r>
          </w:p>
          <w:p w14:paraId="21853CC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процедура передачи заказа на кухню и в бар</w:t>
            </w:r>
          </w:p>
          <w:p w14:paraId="0F78F4D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Виды и способы постановки вопросов при определении потребностей гостей</w:t>
            </w:r>
          </w:p>
          <w:p w14:paraId="2E56649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Техника продаж и презентации блюд и напитков</w:t>
            </w:r>
          </w:p>
          <w:p w14:paraId="435E492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очередность подачи блюд и напитков</w:t>
            </w:r>
          </w:p>
          <w:p w14:paraId="132841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качеству, температуре подачи блюд и напитков</w:t>
            </w:r>
          </w:p>
          <w:p w14:paraId="0A5321F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Правила </w:t>
            </w:r>
            <w:proofErr w:type="spellStart"/>
            <w:r>
              <w:rPr>
                <w:rFonts w:ascii="Times New Roman" w:eastAsia="Calibri" w:hAnsi="Times New Roman" w:cs="Times New Roman"/>
                <w:sz w:val="28"/>
                <w:szCs w:val="28"/>
              </w:rPr>
              <w:t>порционирования</w:t>
            </w:r>
            <w:proofErr w:type="spellEnd"/>
            <w:r>
              <w:rPr>
                <w:rFonts w:ascii="Times New Roman" w:eastAsia="Calibri" w:hAnsi="Times New Roman" w:cs="Times New Roman"/>
                <w:sz w:val="28"/>
                <w:szCs w:val="28"/>
              </w:rPr>
              <w:t xml:space="preserve"> и подготовки блюд и напитков к презентации в присутствии гостей</w:t>
            </w:r>
          </w:p>
          <w:p w14:paraId="324B406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выбора столовой посуды, чайной и кофейной посуды, приборов, ресторанных аксессуаров, инвентаря</w:t>
            </w:r>
          </w:p>
          <w:p w14:paraId="0BF254F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блюд</w:t>
            </w:r>
          </w:p>
          <w:p w14:paraId="6AB214E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вина</w:t>
            </w:r>
          </w:p>
          <w:p w14:paraId="4CD9540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пива</w:t>
            </w:r>
          </w:p>
          <w:p w14:paraId="4878CC5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коктейлей</w:t>
            </w:r>
          </w:p>
          <w:p w14:paraId="5D44B4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крепких спиртных напитков</w:t>
            </w:r>
          </w:p>
          <w:p w14:paraId="2FBB126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чая и кофе</w:t>
            </w:r>
          </w:p>
          <w:p w14:paraId="36BE23E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замены использованной столовой посуды и столовых приборов</w:t>
            </w:r>
          </w:p>
          <w:p w14:paraId="3773517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разрешения конфликтных ситуаций</w:t>
            </w:r>
          </w:p>
          <w:p w14:paraId="5E0A380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 охране труда, санитарии и гигиене, пожарной безопасности в организациях питания</w:t>
            </w:r>
          </w:p>
          <w:p w14:paraId="4915061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Методы и техника обслуживания гостей за барной стойкой и столиками бара</w:t>
            </w:r>
          </w:p>
          <w:p w14:paraId="46968E9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выбора столовой посуды, чайной и кофейной посуды, приборов, ресторанных аксессуаров, барного оборудования и инвентаря</w:t>
            </w:r>
          </w:p>
          <w:p w14:paraId="18EA387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алкогольных и безалкогольных напитков</w:t>
            </w:r>
          </w:p>
          <w:p w14:paraId="6C83EFE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Ассортимент алкогольных напитков, рекомендуемых в качестве аперитивов и дижестивов</w:t>
            </w:r>
          </w:p>
          <w:p w14:paraId="1C96B11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чая по степени ферментации. Методы заваривания чая</w:t>
            </w:r>
          </w:p>
          <w:p w14:paraId="5C142F65"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Нечайные</w:t>
            </w:r>
            <w:proofErr w:type="spellEnd"/>
            <w:r>
              <w:rPr>
                <w:rFonts w:ascii="Times New Roman" w:eastAsia="Calibri" w:hAnsi="Times New Roman" w:cs="Times New Roman"/>
                <w:sz w:val="28"/>
                <w:szCs w:val="28"/>
              </w:rPr>
              <w:t xml:space="preserve"> чаи: виды, характеристики, отличительные особенности</w:t>
            </w:r>
          </w:p>
          <w:p w14:paraId="0D6B1B7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кофе по видам и степени обжарки</w:t>
            </w:r>
          </w:p>
          <w:p w14:paraId="6108B18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Сочетаемость чая и кофе с алкогольными напитками и десертами</w:t>
            </w:r>
          </w:p>
          <w:p w14:paraId="258EEB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вина</w:t>
            </w:r>
          </w:p>
          <w:p w14:paraId="76E4997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пива</w:t>
            </w:r>
          </w:p>
          <w:p w14:paraId="3AE1786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приготовления и подачи коктейлей</w:t>
            </w:r>
          </w:p>
          <w:p w14:paraId="76D4C42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крепких спиртных напитков</w:t>
            </w:r>
          </w:p>
          <w:p w14:paraId="5B7724D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приготовления и подачи чая, кофе</w:t>
            </w:r>
          </w:p>
          <w:p w14:paraId="04CCA64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правила составления документации по приготовлению коктейлей</w:t>
            </w:r>
          </w:p>
          <w:p w14:paraId="3A1362F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создания и редактирования заказа в специализированных программах по приему и оформлению заказов</w:t>
            </w:r>
          </w:p>
          <w:p w14:paraId="14C82C3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замены использованной столовой посуды и столовых приборов</w:t>
            </w:r>
          </w:p>
          <w:p w14:paraId="5E542FD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потребления алкогольных напитков</w:t>
            </w:r>
          </w:p>
          <w:p w14:paraId="5EBB1A7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этикета при обслуживании гостей в баре</w:t>
            </w:r>
          </w:p>
          <w:p w14:paraId="4AF4757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безопасной эксплуатации оборудования бара</w:t>
            </w:r>
          </w:p>
          <w:p w14:paraId="1F4B55B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Виды и классификации баров, планировочные решения баров</w:t>
            </w:r>
          </w:p>
          <w:p w14:paraId="2822F34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ведения учётно-отчётной и кассовой документации бара</w:t>
            </w:r>
          </w:p>
          <w:p w14:paraId="5FDC3A1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Нормы расхода сырья и полуфабрикатов, используемых при приготовлении напитков и закусок, правила учета и выдачи продуктов</w:t>
            </w:r>
          </w:p>
          <w:p w14:paraId="1EAE81B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и сроки хранения продуктов и напитков в баре</w:t>
            </w:r>
          </w:p>
          <w:p w14:paraId="27B41EA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разрешения конфликтных ситуаций</w:t>
            </w:r>
          </w:p>
          <w:p w14:paraId="4407E0B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Техника продаж и презентации напитков</w:t>
            </w:r>
          </w:p>
          <w:p w14:paraId="7D44278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наставничества и обучения на рабочих местах</w:t>
            </w:r>
          </w:p>
          <w:p w14:paraId="3AADC44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Виды мероприятий в организациях питания и стили их обслуживания</w:t>
            </w:r>
          </w:p>
          <w:p w14:paraId="374FCE6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правила обслуживания гостей на мероприятиях</w:t>
            </w:r>
          </w:p>
          <w:p w14:paraId="0BAE33D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подготовки к проведению мероприятий в организациях питания и на выездном обслуживании</w:t>
            </w:r>
          </w:p>
          <w:p w14:paraId="3508751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оформления счетов и расчета по ним с гостями организации питания</w:t>
            </w:r>
          </w:p>
          <w:p w14:paraId="208091A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контрольно-кассовой техники и POS терминалов</w:t>
            </w:r>
          </w:p>
          <w:p w14:paraId="7F5F8FA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порядок расчета гостей при наличной и безналичной формах оплаты</w:t>
            </w:r>
          </w:p>
          <w:p w14:paraId="1016BC0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проведения расчетов при наличии программ лояльности и скидок для гостей организации питания</w:t>
            </w:r>
          </w:p>
          <w:p w14:paraId="53393C8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получения, выдачи и хранения денежных средств</w:t>
            </w:r>
          </w:p>
          <w:p w14:paraId="55D3DFE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возврата платежей</w:t>
            </w:r>
          </w:p>
        </w:tc>
        <w:tc>
          <w:tcPr>
            <w:tcW w:w="1134" w:type="pct"/>
            <w:shd w:val="clear" w:color="auto" w:fill="auto"/>
            <w:vAlign w:val="center"/>
          </w:tcPr>
          <w:p w14:paraId="3C41B175" w14:textId="77777777" w:rsidR="004B2564" w:rsidRDefault="004B2564">
            <w:pPr>
              <w:jc w:val="both"/>
              <w:rPr>
                <w:rFonts w:ascii="Times New Roman" w:hAnsi="Times New Roman" w:cs="Times New Roman"/>
                <w:sz w:val="28"/>
                <w:szCs w:val="28"/>
              </w:rPr>
            </w:pPr>
          </w:p>
        </w:tc>
      </w:tr>
      <w:tr w:rsidR="004B2564" w14:paraId="156EC863" w14:textId="77777777">
        <w:tc>
          <w:tcPr>
            <w:tcW w:w="330" w:type="pct"/>
            <w:vMerge/>
            <w:shd w:val="clear" w:color="auto" w:fill="BFBFBF" w:themeFill="background1" w:themeFillShade="BF"/>
            <w:vAlign w:val="center"/>
          </w:tcPr>
          <w:p w14:paraId="52671D61" w14:textId="77777777" w:rsidR="004B2564" w:rsidRDefault="004B2564">
            <w:pPr>
              <w:jc w:val="center"/>
              <w:rPr>
                <w:rFonts w:ascii="Times New Roman" w:hAnsi="Times New Roman" w:cs="Times New Roman"/>
                <w:sz w:val="28"/>
                <w:szCs w:val="28"/>
              </w:rPr>
            </w:pPr>
          </w:p>
        </w:tc>
        <w:tc>
          <w:tcPr>
            <w:tcW w:w="3536" w:type="pct"/>
            <w:shd w:val="clear" w:color="auto" w:fill="auto"/>
          </w:tcPr>
          <w:p w14:paraId="58DEE568"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7A13B87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меню, карту вин, барную и коктейльную карту в соответствии с ресторанным этикетом обслуживания гостей</w:t>
            </w:r>
          </w:p>
          <w:p w14:paraId="6197DC4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Выяснять пожелания и потребности гостя относительно заказа блюд и напитков</w:t>
            </w:r>
          </w:p>
          <w:p w14:paraId="19EB95F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Давать пояснения гостям по блюдам и напиткам</w:t>
            </w:r>
          </w:p>
          <w:p w14:paraId="7DE4372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Консультировать потребителей по выбору напитков, их сочетаемости с блюдами</w:t>
            </w:r>
          </w:p>
          <w:p w14:paraId="3725F0D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автоматизированными программами и мобильными терминалами при приеме заказа на блюда и напитки</w:t>
            </w:r>
          </w:p>
          <w:p w14:paraId="4595888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Заносить и редактировать данные по заказу в специализированных программах организации питания</w:t>
            </w:r>
          </w:p>
          <w:p w14:paraId="14A378C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электронное меню, интерактивный стол в организации питания</w:t>
            </w:r>
          </w:p>
          <w:p w14:paraId="5E5CA2E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Проверять качество и соответствие оформления блюд и напитков установленным требованиям внутренних стандартов к качеству и оформлению блюд и напитков</w:t>
            </w:r>
          </w:p>
          <w:p w14:paraId="22E1B456"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Досервировать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пересервировать</w:t>
            </w:r>
            <w:proofErr w:type="spellEnd"/>
            <w:r>
              <w:rPr>
                <w:rFonts w:ascii="Times New Roman" w:eastAsia="Calibri" w:hAnsi="Times New Roman" w:cs="Times New Roman"/>
                <w:sz w:val="28"/>
                <w:szCs w:val="28"/>
              </w:rPr>
              <w:t xml:space="preserve"> стол в соответствии с заказанными блюдами и последовательностью подачи блюд и напитков</w:t>
            </w:r>
          </w:p>
          <w:p w14:paraId="47D000D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блюда и напитки с подносов, сервировочных тележек и подсобных столиков</w:t>
            </w:r>
          </w:p>
          <w:p w14:paraId="11BDEBE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Презентовать гостям блюда и напитки при подаче</w:t>
            </w:r>
          </w:p>
          <w:p w14:paraId="3E102A6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операции по подготовке блюда и напитков к презентации в присутствии гостей</w:t>
            </w:r>
          </w:p>
          <w:p w14:paraId="0D3691D3"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Порционировать</w:t>
            </w:r>
            <w:proofErr w:type="spellEnd"/>
            <w:r>
              <w:rPr>
                <w:rFonts w:ascii="Times New Roman" w:eastAsia="Calibri" w:hAnsi="Times New Roman" w:cs="Times New Roman"/>
                <w:sz w:val="28"/>
                <w:szCs w:val="28"/>
              </w:rPr>
              <w:t xml:space="preserve"> и доводить до готовности блюда в присутствии потребителей</w:t>
            </w:r>
          </w:p>
          <w:p w14:paraId="0185032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Разрешать конфликтные ситуации</w:t>
            </w:r>
          </w:p>
          <w:p w14:paraId="66D79FA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карту вин, барную и коктейльную карту в соответствии с ресторанным этикетом обслуживания гостей</w:t>
            </w:r>
          </w:p>
          <w:p w14:paraId="791590E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электронное меню, интерактивный бар</w:t>
            </w:r>
          </w:p>
          <w:p w14:paraId="4B63F5A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Консультировать гостей по выбору напитков и барной продукции</w:t>
            </w:r>
          </w:p>
          <w:p w14:paraId="54D419D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Эксплуатировать оборудование бара</w:t>
            </w:r>
          </w:p>
          <w:p w14:paraId="67F0A8A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Пользоваться автоматизированными программами и мобильными терминалами при приеме заказа на напитки и барную продукцию</w:t>
            </w:r>
          </w:p>
          <w:p w14:paraId="1682A3B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Заносить и редактировать данные по заказу в специализированных программах</w:t>
            </w:r>
          </w:p>
          <w:p w14:paraId="2CCFCB9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Подготавливать барную стойку и барные столики для подачи напитков и барной продукции</w:t>
            </w:r>
          </w:p>
          <w:p w14:paraId="3AC35D5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проверку наличия маркировки алкогольной продукции, а также наличия сопроводительной документации (товарно-транспортные накладные, сертификаты, декларации)</w:t>
            </w:r>
          </w:p>
          <w:p w14:paraId="73DFBBF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Сканировать акцизную марку посредством 2D-сканера и оформлять списание алкогольной продукции</w:t>
            </w:r>
          </w:p>
          <w:p w14:paraId="693C221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процедуру списания алкогольной продукции при бое, порче, краже в специализированных программах учета</w:t>
            </w:r>
          </w:p>
          <w:p w14:paraId="42F4C15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оформлять и подавать алкогольные и безалкогольные коктейли</w:t>
            </w:r>
          </w:p>
          <w:p w14:paraId="42A92F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и подавать свежевыжатые соки</w:t>
            </w:r>
          </w:p>
          <w:p w14:paraId="6F7DB08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оформлять и подавать чай, кофе</w:t>
            </w:r>
          </w:p>
          <w:p w14:paraId="43EAF3F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вино, пиво, крепкие спиртные напитки</w:t>
            </w:r>
          </w:p>
          <w:p w14:paraId="279EA73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операции по подготовке напитков к презентации в присутствии гостей</w:t>
            </w:r>
          </w:p>
          <w:p w14:paraId="0C82E52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Разрешать конфликтные ситуации</w:t>
            </w:r>
          </w:p>
          <w:p w14:paraId="149E6ED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инвентаризацию продуктов, сырья, используемых при приготовлении напитков и закусок</w:t>
            </w:r>
          </w:p>
          <w:p w14:paraId="1D0E641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Комбинировать различные способы приготовления и сочетания основных продуктов с дополнительными ингредиентами для приготовления напитков и закусок</w:t>
            </w:r>
          </w:p>
          <w:p w14:paraId="4C221B6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Презентовать напитки с элементами шоу</w:t>
            </w:r>
          </w:p>
          <w:p w14:paraId="5382D50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отчеты специализированных программах учета о выполненных заказах и реализованной продукции в баре</w:t>
            </w:r>
          </w:p>
          <w:p w14:paraId="5D3247E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Ставить задачи и контролировать их выполнение по выполнению вспомогательных работ по обслуживанию гостей в баре</w:t>
            </w:r>
          </w:p>
          <w:p w14:paraId="6CFC45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заявки на продукты, напитки и сырье, используемые при приготовлении напитков и закусок</w:t>
            </w:r>
          </w:p>
          <w:p w14:paraId="24FA73A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Встречать, принимать гостей на мероприятиях в организациях питания и выездных мероприятиях</w:t>
            </w:r>
          </w:p>
          <w:p w14:paraId="3733DD2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время, последовательность и синхронность подачи блюд и напитков при обслуживании гостей мероприятия</w:t>
            </w:r>
          </w:p>
          <w:p w14:paraId="5BB81B4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различные стили обслуживания гостей, соответствующие виду мероприятия</w:t>
            </w:r>
          </w:p>
          <w:p w14:paraId="40FC35A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Выдерживать температуру подачи блюд и напитков при обслуживании гостей на мероприятиях</w:t>
            </w:r>
          </w:p>
          <w:p w14:paraId="26A3625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Сервировать, </w:t>
            </w:r>
            <w:proofErr w:type="spellStart"/>
            <w:r>
              <w:rPr>
                <w:rFonts w:ascii="Times New Roman" w:eastAsia="Calibri" w:hAnsi="Times New Roman" w:cs="Times New Roman"/>
                <w:sz w:val="28"/>
                <w:szCs w:val="28"/>
              </w:rPr>
              <w:t>досервировывать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пересервировывать</w:t>
            </w:r>
            <w:proofErr w:type="spellEnd"/>
            <w:r>
              <w:rPr>
                <w:rFonts w:ascii="Times New Roman" w:eastAsia="Calibri" w:hAnsi="Times New Roman" w:cs="Times New Roman"/>
                <w:sz w:val="28"/>
                <w:szCs w:val="28"/>
              </w:rPr>
              <w:t xml:space="preserve"> столы в соответствии с заказанными блюдами, напитками и последовательностью их подачи</w:t>
            </w:r>
          </w:p>
          <w:p w14:paraId="64FFBA0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контрольно-кассовым оборудованием и программно-аппаратным комплексом для приёма к оплате платёжных карт (POS терминалами)</w:t>
            </w:r>
          </w:p>
          <w:p w14:paraId="4190A15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оформление счета для оплаты</w:t>
            </w:r>
          </w:p>
          <w:p w14:paraId="648B728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Применять скидки и наценки при проведении расчета в специализированных программах</w:t>
            </w:r>
          </w:p>
          <w:p w14:paraId="54B5AE0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Предоставлять счет гостям организации питания</w:t>
            </w:r>
          </w:p>
          <w:p w14:paraId="58E1846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Принимать оплату в наличной и безналичной формах</w:t>
            </w:r>
          </w:p>
          <w:p w14:paraId="5EA2338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Оформлять возврат оформленных платежей</w:t>
            </w:r>
          </w:p>
          <w:p w14:paraId="0FA0558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кассовые отчеты в специализированных программах</w:t>
            </w:r>
          </w:p>
        </w:tc>
        <w:tc>
          <w:tcPr>
            <w:tcW w:w="1134" w:type="pct"/>
            <w:shd w:val="clear" w:color="auto" w:fill="auto"/>
            <w:vAlign w:val="center"/>
          </w:tcPr>
          <w:p w14:paraId="14FEFE4F" w14:textId="77777777" w:rsidR="004B2564" w:rsidRDefault="004B2564">
            <w:pPr>
              <w:jc w:val="both"/>
              <w:rPr>
                <w:rFonts w:ascii="Times New Roman" w:hAnsi="Times New Roman" w:cs="Times New Roman"/>
                <w:sz w:val="28"/>
                <w:szCs w:val="28"/>
              </w:rPr>
            </w:pPr>
          </w:p>
        </w:tc>
      </w:tr>
      <w:tr w:rsidR="004B2564" w14:paraId="5856E00F" w14:textId="77777777">
        <w:tc>
          <w:tcPr>
            <w:tcW w:w="330" w:type="pct"/>
            <w:vMerge w:val="restart"/>
            <w:shd w:val="clear" w:color="auto" w:fill="BFBFBF" w:themeFill="background1" w:themeFillShade="BF"/>
            <w:vAlign w:val="center"/>
          </w:tcPr>
          <w:p w14:paraId="560A2D78"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auto"/>
          </w:tcPr>
          <w:p w14:paraId="5F7F3493"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Руководство деятельностью официантов, барменов по обслуживанию гостей организации питания</w:t>
            </w:r>
          </w:p>
        </w:tc>
        <w:tc>
          <w:tcPr>
            <w:tcW w:w="1134" w:type="pct"/>
            <w:shd w:val="clear" w:color="auto" w:fill="auto"/>
            <w:vAlign w:val="center"/>
          </w:tcPr>
          <w:p w14:paraId="2E10DF65"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20</w:t>
            </w:r>
          </w:p>
        </w:tc>
      </w:tr>
      <w:tr w:rsidR="004B2564" w14:paraId="1B838ABA" w14:textId="77777777">
        <w:tc>
          <w:tcPr>
            <w:tcW w:w="330" w:type="pct"/>
            <w:vMerge/>
            <w:shd w:val="clear" w:color="auto" w:fill="BFBFBF" w:themeFill="background1" w:themeFillShade="BF"/>
            <w:vAlign w:val="center"/>
          </w:tcPr>
          <w:p w14:paraId="17DE8C66" w14:textId="77777777" w:rsidR="004B2564" w:rsidRDefault="004B2564">
            <w:pPr>
              <w:jc w:val="center"/>
              <w:rPr>
                <w:rFonts w:ascii="Times New Roman" w:hAnsi="Times New Roman" w:cs="Times New Roman"/>
                <w:sz w:val="28"/>
                <w:szCs w:val="28"/>
              </w:rPr>
            </w:pPr>
          </w:p>
        </w:tc>
        <w:tc>
          <w:tcPr>
            <w:tcW w:w="3536" w:type="pct"/>
            <w:shd w:val="clear" w:color="auto" w:fill="auto"/>
          </w:tcPr>
          <w:p w14:paraId="4FBCDC93"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B66E41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Российской Федерации, регулирующие деятельность организаций питания</w:t>
            </w:r>
          </w:p>
          <w:p w14:paraId="55494DC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Инструменты планирования, организации и контроля деятельности подчиненных</w:t>
            </w:r>
          </w:p>
          <w:p w14:paraId="7838A13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и сроки хранения продуктов и напитков в баре</w:t>
            </w:r>
          </w:p>
          <w:p w14:paraId="2F8D3BA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хранения столовой посуды, столовых приборов</w:t>
            </w:r>
          </w:p>
          <w:p w14:paraId="583667E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Нормы расхода сырья и полуфабрикатов, используемых при приготовлении напитков и закусок, правила учета и выдачи продуктов</w:t>
            </w:r>
          </w:p>
          <w:p w14:paraId="3A3E15B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безопасной эксплуатации оборудования и инвентаря в организации питания</w:t>
            </w:r>
          </w:p>
          <w:p w14:paraId="7AD4CC4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и стили обслуживания гостей в организациях питания</w:t>
            </w:r>
          </w:p>
          <w:p w14:paraId="50AE7B3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Инструменты планирования, организации, стимулирования и контроля деятельности подчиненных</w:t>
            </w:r>
          </w:p>
          <w:p w14:paraId="50BAC8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общения с гостями, переговоров, конфликтологии малой группы</w:t>
            </w:r>
          </w:p>
          <w:p w14:paraId="28A1FB9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разрешения конфликтных ситуаций</w:t>
            </w:r>
          </w:p>
          <w:p w14:paraId="693DF21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контрольно-кассовой техники и POS терминалов</w:t>
            </w:r>
          </w:p>
          <w:p w14:paraId="087CA66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мобильных терминалов и специализированных приложений, программ учета и контроля</w:t>
            </w:r>
          </w:p>
          <w:p w14:paraId="3108C60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контроля посредством специализированного программного обеспечения</w:t>
            </w:r>
          </w:p>
          <w:p w14:paraId="38A13FF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управления персоналом</w:t>
            </w:r>
          </w:p>
          <w:p w14:paraId="1D1F257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управления изменениями в организации</w:t>
            </w:r>
          </w:p>
          <w:p w14:paraId="4EED3E6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 охране труда, санитарии и гигиене, пожарной безопасности в организациях питания</w:t>
            </w:r>
          </w:p>
        </w:tc>
        <w:tc>
          <w:tcPr>
            <w:tcW w:w="1134" w:type="pct"/>
            <w:shd w:val="clear" w:color="auto" w:fill="auto"/>
            <w:vAlign w:val="center"/>
          </w:tcPr>
          <w:p w14:paraId="7E804FD5" w14:textId="77777777" w:rsidR="004B2564" w:rsidRDefault="004B2564">
            <w:pPr>
              <w:jc w:val="both"/>
              <w:rPr>
                <w:rFonts w:ascii="Times New Roman" w:hAnsi="Times New Roman" w:cs="Times New Roman"/>
                <w:sz w:val="28"/>
                <w:szCs w:val="28"/>
              </w:rPr>
            </w:pPr>
          </w:p>
        </w:tc>
      </w:tr>
      <w:tr w:rsidR="004B2564" w14:paraId="630869C2" w14:textId="77777777">
        <w:tc>
          <w:tcPr>
            <w:tcW w:w="330" w:type="pct"/>
            <w:vMerge/>
            <w:shd w:val="clear" w:color="auto" w:fill="BFBFBF" w:themeFill="background1" w:themeFillShade="BF"/>
            <w:vAlign w:val="center"/>
          </w:tcPr>
          <w:p w14:paraId="206DCE39" w14:textId="77777777" w:rsidR="004B2564" w:rsidRDefault="004B2564">
            <w:pPr>
              <w:jc w:val="center"/>
              <w:rPr>
                <w:rFonts w:ascii="Times New Roman" w:hAnsi="Times New Roman" w:cs="Times New Roman"/>
                <w:sz w:val="28"/>
                <w:szCs w:val="28"/>
              </w:rPr>
            </w:pPr>
          </w:p>
        </w:tc>
        <w:tc>
          <w:tcPr>
            <w:tcW w:w="3536" w:type="pct"/>
            <w:shd w:val="clear" w:color="auto" w:fill="auto"/>
          </w:tcPr>
          <w:p w14:paraId="2F8D3394"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57008A8F"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отчеты по использованию продуктов, сырья в специализированных программах учета</w:t>
            </w:r>
          </w:p>
          <w:p w14:paraId="4AD068F7"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Прогнозировать потребность в заказе продуктов, сырья, инвентаря, необходимых для бесперебойного обслуживания гостей организации питания</w:t>
            </w:r>
          </w:p>
          <w:p w14:paraId="38579D7A"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заявок на продукты, сырье, оборудование и инвентарь для бара и зала организации питания</w:t>
            </w:r>
          </w:p>
          <w:p w14:paraId="144131AE"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график работы членов бригады официантов, барменов</w:t>
            </w:r>
          </w:p>
          <w:p w14:paraId="241BAA51"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вводный и текущий инструктаж членов бригады официантов, барменов</w:t>
            </w:r>
          </w:p>
          <w:p w14:paraId="5461B18D"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Распределять задания между работниками бригады официантов, барменов</w:t>
            </w:r>
          </w:p>
          <w:p w14:paraId="42E55D0B"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Определять потребность работниками бригады официантов, барменов в обучении</w:t>
            </w:r>
          </w:p>
          <w:p w14:paraId="742F3B45"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мобильные терминалы и специализированные приложения для координации выполнения заданий</w:t>
            </w:r>
          </w:p>
          <w:p w14:paraId="5301C2D2"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обучение членов бригады официантов/барменов на рабочем месте</w:t>
            </w:r>
          </w:p>
          <w:p w14:paraId="059BDCC4"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Управлять конфликтными ситуациями с гостями организации питания</w:t>
            </w:r>
          </w:p>
          <w:p w14:paraId="477102F3"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входной, текущий и итоговый контроль работы по обслуживанию гостей организации питания</w:t>
            </w:r>
          </w:p>
          <w:p w14:paraId="558B0383"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компьютером с применением специализированного программного обеспечения</w:t>
            </w:r>
          </w:p>
          <w:p w14:paraId="51128D42"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мобильные терминалы и специализированные приложения для контроля выполнения заданий</w:t>
            </w:r>
          </w:p>
          <w:p w14:paraId="4FC2008E"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Выявлять отклонения от плана в работе и определение причин их возникновения</w:t>
            </w:r>
          </w:p>
        </w:tc>
        <w:tc>
          <w:tcPr>
            <w:tcW w:w="1134" w:type="pct"/>
            <w:shd w:val="clear" w:color="auto" w:fill="auto"/>
            <w:vAlign w:val="center"/>
          </w:tcPr>
          <w:p w14:paraId="609C30C9" w14:textId="77777777" w:rsidR="004B2564" w:rsidRDefault="004B2564">
            <w:pPr>
              <w:jc w:val="both"/>
              <w:rPr>
                <w:rFonts w:ascii="Times New Roman" w:hAnsi="Times New Roman" w:cs="Times New Roman"/>
                <w:sz w:val="28"/>
                <w:szCs w:val="28"/>
              </w:rPr>
            </w:pPr>
          </w:p>
        </w:tc>
      </w:tr>
      <w:tr w:rsidR="004B2564" w14:paraId="556C86BC" w14:textId="77777777">
        <w:tc>
          <w:tcPr>
            <w:tcW w:w="330" w:type="pct"/>
            <w:vMerge w:val="restart"/>
            <w:shd w:val="clear" w:color="auto" w:fill="BFBFBF" w:themeFill="background1" w:themeFillShade="BF"/>
            <w:vAlign w:val="center"/>
          </w:tcPr>
          <w:p w14:paraId="54CE100A"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36" w:type="pct"/>
            <w:shd w:val="clear" w:color="auto" w:fill="auto"/>
          </w:tcPr>
          <w:p w14:paraId="004A444D"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Организация процессов обслуживания гостей организации питания блюдами и напитками</w:t>
            </w:r>
          </w:p>
        </w:tc>
        <w:tc>
          <w:tcPr>
            <w:tcW w:w="1134" w:type="pct"/>
            <w:shd w:val="clear" w:color="auto" w:fill="auto"/>
            <w:vAlign w:val="center"/>
          </w:tcPr>
          <w:p w14:paraId="3C2AEA55"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5</w:t>
            </w:r>
          </w:p>
        </w:tc>
      </w:tr>
      <w:tr w:rsidR="004B2564" w14:paraId="2C53B1BD" w14:textId="77777777">
        <w:tc>
          <w:tcPr>
            <w:tcW w:w="330" w:type="pct"/>
            <w:vMerge/>
            <w:shd w:val="clear" w:color="auto" w:fill="BFBFBF" w:themeFill="background1" w:themeFillShade="BF"/>
            <w:vAlign w:val="center"/>
          </w:tcPr>
          <w:p w14:paraId="3F79C9F1" w14:textId="77777777" w:rsidR="004B2564" w:rsidRDefault="004B2564">
            <w:pPr>
              <w:jc w:val="center"/>
              <w:rPr>
                <w:rFonts w:ascii="Times New Roman" w:hAnsi="Times New Roman" w:cs="Times New Roman"/>
                <w:sz w:val="28"/>
                <w:szCs w:val="28"/>
              </w:rPr>
            </w:pPr>
          </w:p>
        </w:tc>
        <w:tc>
          <w:tcPr>
            <w:tcW w:w="3536" w:type="pct"/>
            <w:shd w:val="clear" w:color="auto" w:fill="auto"/>
          </w:tcPr>
          <w:p w14:paraId="3E44EEC1"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7588318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Российской Федерации, регулирующие деятельность организаций питания</w:t>
            </w:r>
          </w:p>
          <w:p w14:paraId="04E1434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Факторы, влияющие на процессы обслуживания гостей организаций питания</w:t>
            </w:r>
          </w:p>
          <w:p w14:paraId="50DF44B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технологии обслуживания в организациях питания</w:t>
            </w:r>
          </w:p>
          <w:p w14:paraId="205C5B0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расчетов расходов на проведение мероприятий по стимулированию продаж</w:t>
            </w:r>
          </w:p>
          <w:p w14:paraId="121DE68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менеджмент и маркетинг, делопроизводство, подготовка отчетности организаций питания</w:t>
            </w:r>
          </w:p>
          <w:p w14:paraId="2020A21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1EF7A4F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Специализированное программное обеспечение и технологии, используемые в процессе обслуживания в организации питания</w:t>
            </w:r>
          </w:p>
          <w:p w14:paraId="1D80C3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6FC6532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способы обслуживания в организациях питания</w:t>
            </w:r>
          </w:p>
          <w:p w14:paraId="267021A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менеджмент и маркетинг, делопроизводство, подготовка отчетности организаций питания</w:t>
            </w:r>
          </w:p>
          <w:p w14:paraId="36C80FD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34153EF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способы обслуживания в организациях питания</w:t>
            </w:r>
          </w:p>
          <w:p w14:paraId="2E1E687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менеджмент и маркетинг, делопроизводство, подготовка отчетности организаций питания</w:t>
            </w:r>
          </w:p>
          <w:p w14:paraId="5F9AA76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4B14CBC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Правила по охране труда, санитарии и гигиене, пожарной безопасности в организациях питания</w:t>
            </w:r>
          </w:p>
        </w:tc>
        <w:tc>
          <w:tcPr>
            <w:tcW w:w="1134" w:type="pct"/>
            <w:shd w:val="clear" w:color="auto" w:fill="auto"/>
            <w:vAlign w:val="center"/>
          </w:tcPr>
          <w:p w14:paraId="77DB1F7B" w14:textId="77777777" w:rsidR="004B2564" w:rsidRDefault="004B2564">
            <w:pPr>
              <w:jc w:val="both"/>
              <w:rPr>
                <w:rFonts w:ascii="Times New Roman" w:hAnsi="Times New Roman" w:cs="Times New Roman"/>
                <w:sz w:val="28"/>
                <w:szCs w:val="28"/>
              </w:rPr>
            </w:pPr>
          </w:p>
        </w:tc>
      </w:tr>
      <w:tr w:rsidR="004B2564" w14:paraId="0DD1D68F" w14:textId="77777777">
        <w:tc>
          <w:tcPr>
            <w:tcW w:w="330" w:type="pct"/>
            <w:vMerge/>
            <w:shd w:val="clear" w:color="auto" w:fill="BFBFBF" w:themeFill="background1" w:themeFillShade="BF"/>
            <w:vAlign w:val="center"/>
          </w:tcPr>
          <w:p w14:paraId="21D66379" w14:textId="77777777" w:rsidR="004B2564" w:rsidRDefault="004B2564">
            <w:pPr>
              <w:jc w:val="center"/>
              <w:rPr>
                <w:rFonts w:ascii="Times New Roman" w:hAnsi="Times New Roman" w:cs="Times New Roman"/>
                <w:sz w:val="28"/>
                <w:szCs w:val="28"/>
              </w:rPr>
            </w:pPr>
          </w:p>
        </w:tc>
        <w:tc>
          <w:tcPr>
            <w:tcW w:w="3536" w:type="pct"/>
            <w:shd w:val="clear" w:color="auto" w:fill="auto"/>
          </w:tcPr>
          <w:p w14:paraId="38B2DB3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08FD685"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Производить расчеты при расчете потребности в работниках зала и бара организации питания и материальных затрат на оплату их труда</w:t>
            </w:r>
          </w:p>
          <w:p w14:paraId="69257F7C"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планы работ службы обслуживания организации питания по основным направлениям деятельности</w:t>
            </w:r>
          </w:p>
          <w:p w14:paraId="5E98A9B6"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опросы гостей о качестве блюд, напитков и качестве обслуживания</w:t>
            </w:r>
          </w:p>
          <w:p w14:paraId="21B39A03"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Выявлять изменение потребительских предпочтений в отношении блюд, напитков, технологий обслуживания</w:t>
            </w:r>
          </w:p>
          <w:p w14:paraId="02283857"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Рассчитывать бюджет расходов на совершенствование процесса обслуживания гостей</w:t>
            </w:r>
          </w:p>
          <w:p w14:paraId="5C060D83"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прогноз по реализации блюд, напитков в организации питания</w:t>
            </w:r>
          </w:p>
          <w:p w14:paraId="6F41455D"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регламенты работы и критерии эффективности работы на каждом рабочем месте в зале и баре организации питания</w:t>
            </w:r>
          </w:p>
          <w:p w14:paraId="360EEB69"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Определять способы распределения заданий между сотрудниками, передачи полномочий и ответственности</w:t>
            </w:r>
          </w:p>
          <w:p w14:paraId="7569E0E6"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Презентовать программы акций и мероприятий по стимулированию продаж блюд и напитков в организации питания</w:t>
            </w:r>
          </w:p>
          <w:p w14:paraId="79E5DBE0"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обратную связь с работниками и гостями организации питания</w:t>
            </w:r>
          </w:p>
          <w:p w14:paraId="02311830"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Разрешать конфликтные ситуации</w:t>
            </w:r>
          </w:p>
          <w:p w14:paraId="3079AE00"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входной, текущий и итоговый контроль работы службы обслуживания организации питания</w:t>
            </w:r>
          </w:p>
          <w:p w14:paraId="4714F132"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Выявлять и оценивать проблемы в функционировании системы контроля в службе обслуживания организации </w:t>
            </w:r>
            <w:r>
              <w:rPr>
                <w:rFonts w:ascii="Times New Roman" w:eastAsia="Calibri" w:hAnsi="Times New Roman" w:cs="Times New Roman"/>
                <w:sz w:val="28"/>
                <w:szCs w:val="28"/>
              </w:rPr>
              <w:lastRenderedPageBreak/>
              <w:t>питания, прогнозировать их последствия, принимать меры по их исправлению и недопущению в будущем</w:t>
            </w:r>
          </w:p>
          <w:p w14:paraId="0975E8AE"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компьютером с применением специализированного программного обеспечения для формирования отчетов</w:t>
            </w:r>
          </w:p>
          <w:p w14:paraId="0B6C02B4"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мобильные терминалы и специализированные приложения для контроля выполнения заданий</w:t>
            </w:r>
          </w:p>
        </w:tc>
        <w:tc>
          <w:tcPr>
            <w:tcW w:w="1134" w:type="pct"/>
            <w:shd w:val="clear" w:color="auto" w:fill="auto"/>
            <w:vAlign w:val="center"/>
          </w:tcPr>
          <w:p w14:paraId="49B05C4D" w14:textId="77777777" w:rsidR="004B2564" w:rsidRDefault="004B2564">
            <w:pPr>
              <w:jc w:val="both"/>
              <w:rPr>
                <w:rFonts w:ascii="Times New Roman" w:hAnsi="Times New Roman" w:cs="Times New Roman"/>
                <w:sz w:val="28"/>
                <w:szCs w:val="28"/>
              </w:rPr>
            </w:pPr>
          </w:p>
        </w:tc>
      </w:tr>
      <w:tr w:rsidR="004B2564" w14:paraId="09C75EE0" w14:textId="77777777">
        <w:tc>
          <w:tcPr>
            <w:tcW w:w="330" w:type="pct"/>
            <w:vMerge w:val="restart"/>
            <w:shd w:val="clear" w:color="auto" w:fill="BFBFBF" w:themeFill="background1" w:themeFillShade="BF"/>
            <w:vAlign w:val="center"/>
          </w:tcPr>
          <w:p w14:paraId="4620E498"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536" w:type="pct"/>
            <w:shd w:val="clear" w:color="auto" w:fill="auto"/>
          </w:tcPr>
          <w:p w14:paraId="76EE8158"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Приготовление блюд, напитков и кулинарных изделий</w:t>
            </w:r>
          </w:p>
        </w:tc>
        <w:tc>
          <w:tcPr>
            <w:tcW w:w="1134" w:type="pct"/>
            <w:shd w:val="clear" w:color="auto" w:fill="auto"/>
            <w:vAlign w:val="center"/>
          </w:tcPr>
          <w:p w14:paraId="36E4FCE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15</w:t>
            </w:r>
          </w:p>
        </w:tc>
      </w:tr>
      <w:tr w:rsidR="004B2564" w14:paraId="3DE241A9" w14:textId="77777777">
        <w:tc>
          <w:tcPr>
            <w:tcW w:w="330" w:type="pct"/>
            <w:vMerge/>
            <w:shd w:val="clear" w:color="auto" w:fill="BFBFBF" w:themeFill="background1" w:themeFillShade="BF"/>
            <w:vAlign w:val="center"/>
          </w:tcPr>
          <w:p w14:paraId="408F5DE3" w14:textId="77777777" w:rsidR="004B2564" w:rsidRDefault="004B2564">
            <w:pPr>
              <w:jc w:val="center"/>
              <w:rPr>
                <w:rFonts w:ascii="Times New Roman" w:hAnsi="Times New Roman" w:cs="Times New Roman"/>
                <w:sz w:val="28"/>
                <w:szCs w:val="28"/>
              </w:rPr>
            </w:pPr>
          </w:p>
        </w:tc>
        <w:tc>
          <w:tcPr>
            <w:tcW w:w="3536" w:type="pct"/>
            <w:shd w:val="clear" w:color="auto" w:fill="auto"/>
          </w:tcPr>
          <w:p w14:paraId="5711B53D"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5D62D4F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правовые акты Российской Федерации, регулирующие деятельность организаций питания</w:t>
            </w:r>
          </w:p>
          <w:p w14:paraId="33906EC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Назначение, правила использования оборудования, инвентаря, инструментов, </w:t>
            </w:r>
            <w:proofErr w:type="spellStart"/>
            <w:r>
              <w:rPr>
                <w:rFonts w:ascii="Times New Roman" w:eastAsia="Calibri" w:hAnsi="Times New Roman" w:cs="Times New Roman"/>
                <w:sz w:val="28"/>
                <w:szCs w:val="28"/>
              </w:rPr>
              <w:t>весоизмерительных</w:t>
            </w:r>
            <w:proofErr w:type="spellEnd"/>
            <w:r>
              <w:rPr>
                <w:rFonts w:ascii="Times New Roman" w:eastAsia="Calibri" w:hAnsi="Times New Roman" w:cs="Times New Roman"/>
                <w:sz w:val="28"/>
                <w:szCs w:val="28"/>
              </w:rPr>
              <w:t xml:space="preserve"> приборов, посуды, используемых в приготовлении блюд, напитков и кулинарных изделий, и правила ухода за ними</w:t>
            </w:r>
          </w:p>
          <w:p w14:paraId="46F6B5D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приготовления блюд, напитков и кулинарных изделий в организациях питания</w:t>
            </w:r>
          </w:p>
          <w:p w14:paraId="01AAC20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качеству, срокам и условиям хранения, </w:t>
            </w:r>
            <w:proofErr w:type="spellStart"/>
            <w:r>
              <w:rPr>
                <w:rFonts w:ascii="Times New Roman" w:eastAsia="Calibri" w:hAnsi="Times New Roman" w:cs="Times New Roman"/>
                <w:sz w:val="28"/>
                <w:szCs w:val="28"/>
              </w:rPr>
              <w:t>порционированию</w:t>
            </w:r>
            <w:proofErr w:type="spellEnd"/>
            <w:r>
              <w:rPr>
                <w:rFonts w:ascii="Times New Roman" w:eastAsia="Calibri" w:hAnsi="Times New Roman" w:cs="Times New Roman"/>
                <w:sz w:val="28"/>
                <w:szCs w:val="28"/>
              </w:rPr>
              <w:t>, оформлению и подаче блюд, напитков и кулинарных изделий</w:t>
            </w:r>
          </w:p>
          <w:p w14:paraId="0EE1BCD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составления заявок на продукты, ведения учета и составления товарных отчетов о приготовлении блюд, напитков и кулинарных изделий с использованием специализированного программного обеспечения</w:t>
            </w:r>
          </w:p>
          <w:p w14:paraId="05155B9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Способы сокращения потерь и сохранения питательной ценности пищевых продуктов, используемых при приготовлении блюд, напитков и кулинарных изделий, при их тепловой обработке</w:t>
            </w:r>
          </w:p>
          <w:p w14:paraId="1F67B38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Процессы и режимы приготовления блюд, напитков и кулинарных изделий</w:t>
            </w:r>
          </w:p>
          <w:p w14:paraId="685E3B2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Способы применения ароматических веществ с целью улучшения вкусовых качеств блюд, напитков и кулинарных изделий</w:t>
            </w:r>
          </w:p>
          <w:p w14:paraId="0210E2A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наставничества и обучения на рабочих местах</w:t>
            </w:r>
          </w:p>
          <w:p w14:paraId="5CD2CD3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ХАССП в организациях общественного питания</w:t>
            </w:r>
          </w:p>
          <w:p w14:paraId="1E17C6E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охраны труда, санитарии и гигиены, пожарной безопасности в организациях питания</w:t>
            </w:r>
          </w:p>
          <w:p w14:paraId="1137139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Рецептура и современные технологии приготовления блюд, напитков и кулинарных изделий разнообразного ассортимента</w:t>
            </w:r>
          </w:p>
          <w:p w14:paraId="08F7691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в молекулярной кухне</w:t>
            </w:r>
          </w:p>
          <w:p w14:paraId="16884E8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Нормы расхода сырья и полуфабрикатов, используемых при приготовлении блюд, напитков и кулинарных изделий, правила учета и выдачи продуктов</w:t>
            </w:r>
          </w:p>
          <w:p w14:paraId="06399ED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14:paraId="6B8E382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кухонных роботов</w:t>
            </w:r>
          </w:p>
          <w:p w14:paraId="4A0CF88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и приемы презентации блюд, напитков и кулинарных изделий потребителям</w:t>
            </w:r>
          </w:p>
        </w:tc>
        <w:tc>
          <w:tcPr>
            <w:tcW w:w="1134" w:type="pct"/>
            <w:shd w:val="clear" w:color="auto" w:fill="auto"/>
            <w:vAlign w:val="center"/>
          </w:tcPr>
          <w:p w14:paraId="6EA7FEAE" w14:textId="77777777" w:rsidR="004B2564" w:rsidRDefault="004B2564">
            <w:pPr>
              <w:jc w:val="both"/>
              <w:rPr>
                <w:rFonts w:ascii="Times New Roman" w:hAnsi="Times New Roman" w:cs="Times New Roman"/>
                <w:sz w:val="28"/>
                <w:szCs w:val="28"/>
              </w:rPr>
            </w:pPr>
          </w:p>
        </w:tc>
      </w:tr>
      <w:tr w:rsidR="004B2564" w14:paraId="13D1CC29" w14:textId="77777777">
        <w:tc>
          <w:tcPr>
            <w:tcW w:w="330" w:type="pct"/>
            <w:shd w:val="clear" w:color="auto" w:fill="BFBFBF" w:themeFill="background1" w:themeFillShade="BF"/>
            <w:vAlign w:val="center"/>
          </w:tcPr>
          <w:p w14:paraId="2BFDD254" w14:textId="77777777" w:rsidR="004B2564" w:rsidRDefault="004B2564">
            <w:pPr>
              <w:jc w:val="center"/>
              <w:rPr>
                <w:rFonts w:ascii="Times New Roman" w:hAnsi="Times New Roman" w:cs="Times New Roman"/>
                <w:sz w:val="28"/>
                <w:szCs w:val="28"/>
              </w:rPr>
            </w:pPr>
          </w:p>
        </w:tc>
        <w:tc>
          <w:tcPr>
            <w:tcW w:w="3536" w:type="pct"/>
            <w:shd w:val="clear" w:color="auto" w:fill="auto"/>
          </w:tcPr>
          <w:p w14:paraId="437AA380"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52DF4E2D"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Прогнозировать потребность в сырье и материалах для приготовления блюд, напитков и кулинарных изделий</w:t>
            </w:r>
          </w:p>
          <w:p w14:paraId="5BC6E4AB"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расход продуктов, используемых при приготовлении блюд, напитков и кулинарных изделий</w:t>
            </w:r>
          </w:p>
          <w:p w14:paraId="783F6988"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рецептуры, технологические карты блюд, напитков и кулинарных изделий</w:t>
            </w:r>
          </w:p>
          <w:p w14:paraId="33C07873"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обучение помощника повара на рабочем месте</w:t>
            </w:r>
          </w:p>
          <w:p w14:paraId="79D998EF"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Оформлять заявки, отчеты посредством специализированного программного обеспечения</w:t>
            </w:r>
          </w:p>
          <w:p w14:paraId="2BCCFBC4"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14:paraId="71E35A41"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калькуляцию на блюда, напитки и кулинарные изделия</w:t>
            </w:r>
          </w:p>
          <w:p w14:paraId="3A0A5777"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блюда, напитки и кулинарные изделия по технологическим картам, рецептам</w:t>
            </w:r>
          </w:p>
          <w:p w14:paraId="39CA40C7"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14:paraId="1F23F640"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компьютер и мобильные устройства со специализированным программным обеспечением для подготовки отчетов, разработки рецептур</w:t>
            </w:r>
          </w:p>
          <w:p w14:paraId="41AAB491"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кухонных роботов при приготовлении блюд, напитков и кулинарных изделий</w:t>
            </w:r>
          </w:p>
          <w:p w14:paraId="4CDDE4CF"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и презентовать блюда, напитки и кулинарные изделия с элементами шоу</w:t>
            </w:r>
          </w:p>
          <w:p w14:paraId="779FB3A2"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Производить оценку качества на промежуточных этапах приготовления блюд, напитков и кулинарных изделий</w:t>
            </w:r>
          </w:p>
          <w:p w14:paraId="44BB5745"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качество приготовления и безопасность готовых блюд, напитков и кулинарных изделий</w:t>
            </w:r>
          </w:p>
        </w:tc>
        <w:tc>
          <w:tcPr>
            <w:tcW w:w="1134" w:type="pct"/>
            <w:shd w:val="clear" w:color="auto" w:fill="auto"/>
            <w:vAlign w:val="center"/>
          </w:tcPr>
          <w:p w14:paraId="620FD100" w14:textId="77777777" w:rsidR="004B2564" w:rsidRDefault="004B2564">
            <w:pPr>
              <w:jc w:val="both"/>
              <w:rPr>
                <w:rFonts w:ascii="Times New Roman" w:hAnsi="Times New Roman" w:cs="Times New Roman"/>
                <w:sz w:val="28"/>
                <w:szCs w:val="28"/>
              </w:rPr>
            </w:pPr>
          </w:p>
        </w:tc>
      </w:tr>
    </w:tbl>
    <w:p w14:paraId="72920E98" w14:textId="77777777" w:rsidR="004B2564" w:rsidRDefault="004B2564">
      <w:pPr>
        <w:pStyle w:val="affe"/>
        <w:rPr>
          <w:b/>
          <w:i/>
          <w:sz w:val="28"/>
          <w:szCs w:val="28"/>
          <w:vertAlign w:val="subscript"/>
        </w:rPr>
      </w:pPr>
    </w:p>
    <w:p w14:paraId="6846C4EB" w14:textId="77777777" w:rsidR="004B2564" w:rsidRDefault="004B2564">
      <w:pPr>
        <w:spacing w:after="0" w:line="360" w:lineRule="auto"/>
        <w:ind w:firstLine="709"/>
        <w:jc w:val="both"/>
        <w:rPr>
          <w:rFonts w:ascii="Times New Roman" w:hAnsi="Times New Roman" w:cs="Times New Roman"/>
          <w:b/>
          <w:i/>
          <w:sz w:val="28"/>
          <w:szCs w:val="28"/>
          <w:vertAlign w:val="subscript"/>
        </w:rPr>
      </w:pPr>
    </w:p>
    <w:p w14:paraId="7DFD5431" w14:textId="77777777" w:rsidR="004B2564" w:rsidRDefault="000B0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7A93E06C" w14:textId="77777777" w:rsidR="004B2564" w:rsidRDefault="000B0DD1">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16157C8F" w14:textId="77777777" w:rsidR="004B2564" w:rsidRDefault="000B0DD1">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51582E06" w14:textId="77777777" w:rsidR="004B2564" w:rsidRDefault="000B0DD1">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3EEA7F3C" w14:textId="77777777" w:rsidR="004B2564" w:rsidRDefault="000B0DD1">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451FFF95" w14:textId="77777777" w:rsidR="004B2564" w:rsidRDefault="004B2564">
      <w:pPr>
        <w:pStyle w:val="afb"/>
        <w:widowControl/>
        <w:rPr>
          <w:rFonts w:ascii="Times New Roman" w:hAnsi="Times New Roman"/>
          <w:szCs w:val="24"/>
          <w:lang w:val="ru-RU"/>
        </w:rPr>
      </w:pPr>
    </w:p>
    <w:tbl>
      <w:tblPr>
        <w:tblStyle w:val="af9"/>
        <w:tblW w:w="5000" w:type="pct"/>
        <w:jc w:val="center"/>
        <w:tblLook w:val="04A0" w:firstRow="1" w:lastRow="0" w:firstColumn="1" w:lastColumn="0" w:noHBand="0" w:noVBand="1"/>
      </w:tblPr>
      <w:tblGrid>
        <w:gridCol w:w="2051"/>
        <w:gridCol w:w="326"/>
        <w:gridCol w:w="1039"/>
        <w:gridCol w:w="1039"/>
        <w:gridCol w:w="1039"/>
        <w:gridCol w:w="1040"/>
        <w:gridCol w:w="1044"/>
        <w:gridCol w:w="2051"/>
      </w:tblGrid>
      <w:tr w:rsidR="004B2564" w14:paraId="3DA2263E" w14:textId="77777777" w:rsidTr="00717ED8">
        <w:trPr>
          <w:trHeight w:val="1538"/>
          <w:jc w:val="center"/>
        </w:trPr>
        <w:tc>
          <w:tcPr>
            <w:tcW w:w="3935" w:type="pct"/>
            <w:gridSpan w:val="7"/>
            <w:shd w:val="clear" w:color="auto" w:fill="92D050"/>
            <w:vAlign w:val="center"/>
          </w:tcPr>
          <w:p w14:paraId="779CC859" w14:textId="77777777" w:rsidR="004B2564" w:rsidRDefault="000B0DD1">
            <w:pPr>
              <w:jc w:val="center"/>
              <w:rPr>
                <w:b/>
                <w:sz w:val="22"/>
                <w:szCs w:val="22"/>
              </w:rPr>
            </w:pPr>
            <w:r>
              <w:rPr>
                <w:b/>
                <w:sz w:val="22"/>
                <w:szCs w:val="22"/>
              </w:rPr>
              <w:t>Критерий/Модуль</w:t>
            </w:r>
          </w:p>
        </w:tc>
        <w:tc>
          <w:tcPr>
            <w:tcW w:w="1065" w:type="pct"/>
            <w:shd w:val="clear" w:color="auto" w:fill="92D050"/>
            <w:vAlign w:val="center"/>
          </w:tcPr>
          <w:p w14:paraId="54BEFAA3" w14:textId="77777777" w:rsidR="004B2564" w:rsidRDefault="000B0DD1">
            <w:pPr>
              <w:jc w:val="center"/>
              <w:rPr>
                <w:b/>
                <w:sz w:val="22"/>
                <w:szCs w:val="22"/>
              </w:rPr>
            </w:pPr>
            <w:r>
              <w:rPr>
                <w:b/>
                <w:sz w:val="22"/>
                <w:szCs w:val="22"/>
              </w:rPr>
              <w:t>Итого баллов за раздел ТРЕБОВАНИЙ КОМПЕТЕНЦИИ</w:t>
            </w:r>
          </w:p>
        </w:tc>
      </w:tr>
      <w:tr w:rsidR="004B2564" w14:paraId="285B7430" w14:textId="77777777" w:rsidTr="00717ED8">
        <w:trPr>
          <w:trHeight w:val="50"/>
          <w:jc w:val="center"/>
        </w:trPr>
        <w:tc>
          <w:tcPr>
            <w:tcW w:w="1065" w:type="pct"/>
            <w:vMerge w:val="restart"/>
            <w:shd w:val="clear" w:color="auto" w:fill="92D050"/>
            <w:vAlign w:val="center"/>
          </w:tcPr>
          <w:p w14:paraId="10A1E900" w14:textId="77777777" w:rsidR="004B2564" w:rsidRDefault="000B0DD1">
            <w:pPr>
              <w:jc w:val="center"/>
              <w:rPr>
                <w:b/>
                <w:sz w:val="22"/>
                <w:szCs w:val="22"/>
              </w:rPr>
            </w:pPr>
            <w:r>
              <w:rPr>
                <w:b/>
                <w:sz w:val="22"/>
                <w:szCs w:val="22"/>
              </w:rPr>
              <w:t>Разделы ТРЕБОВАНИЙ КОМПЕТЕНЦИИ</w:t>
            </w:r>
          </w:p>
        </w:tc>
        <w:tc>
          <w:tcPr>
            <w:tcW w:w="169" w:type="pct"/>
            <w:shd w:val="clear" w:color="auto" w:fill="92D050"/>
            <w:vAlign w:val="center"/>
          </w:tcPr>
          <w:p w14:paraId="2E745BA0" w14:textId="77777777" w:rsidR="004B2564" w:rsidRDefault="004B2564">
            <w:pPr>
              <w:jc w:val="center"/>
              <w:rPr>
                <w:color w:val="FFFFFF" w:themeColor="background1"/>
                <w:sz w:val="22"/>
                <w:szCs w:val="22"/>
              </w:rPr>
            </w:pPr>
          </w:p>
        </w:tc>
        <w:tc>
          <w:tcPr>
            <w:tcW w:w="540" w:type="pct"/>
            <w:shd w:val="clear" w:color="auto" w:fill="00B050"/>
            <w:vAlign w:val="center"/>
          </w:tcPr>
          <w:p w14:paraId="40EBCC90" w14:textId="77777777" w:rsidR="004B2564" w:rsidRDefault="000B0DD1">
            <w:pPr>
              <w:jc w:val="center"/>
              <w:rPr>
                <w:b/>
                <w:color w:val="FFFFFF" w:themeColor="background1"/>
                <w:sz w:val="22"/>
                <w:szCs w:val="22"/>
                <w:lang w:val="en-US"/>
              </w:rPr>
            </w:pPr>
            <w:r>
              <w:rPr>
                <w:b/>
                <w:color w:val="FFFFFF" w:themeColor="background1"/>
                <w:sz w:val="22"/>
                <w:szCs w:val="22"/>
                <w:lang w:val="en-US"/>
              </w:rPr>
              <w:t>A</w:t>
            </w:r>
          </w:p>
        </w:tc>
        <w:tc>
          <w:tcPr>
            <w:tcW w:w="540" w:type="pct"/>
            <w:shd w:val="clear" w:color="auto" w:fill="00B050"/>
            <w:vAlign w:val="center"/>
          </w:tcPr>
          <w:p w14:paraId="31137612" w14:textId="77777777" w:rsidR="004B2564" w:rsidRDefault="000B0DD1">
            <w:pPr>
              <w:jc w:val="center"/>
              <w:rPr>
                <w:b/>
                <w:color w:val="FFFFFF" w:themeColor="background1"/>
                <w:sz w:val="22"/>
                <w:szCs w:val="22"/>
              </w:rPr>
            </w:pPr>
            <w:r>
              <w:rPr>
                <w:b/>
                <w:color w:val="FFFFFF" w:themeColor="background1"/>
                <w:sz w:val="22"/>
                <w:szCs w:val="22"/>
              </w:rPr>
              <w:t>Б</w:t>
            </w:r>
          </w:p>
        </w:tc>
        <w:tc>
          <w:tcPr>
            <w:tcW w:w="540" w:type="pct"/>
            <w:shd w:val="clear" w:color="auto" w:fill="00B050"/>
            <w:vAlign w:val="center"/>
          </w:tcPr>
          <w:p w14:paraId="52A56E80" w14:textId="77777777" w:rsidR="004B2564" w:rsidRDefault="000B0DD1">
            <w:pPr>
              <w:jc w:val="center"/>
              <w:rPr>
                <w:b/>
                <w:color w:val="FFFFFF" w:themeColor="background1"/>
                <w:sz w:val="22"/>
                <w:szCs w:val="22"/>
              </w:rPr>
            </w:pPr>
            <w:r>
              <w:rPr>
                <w:b/>
                <w:color w:val="FFFFFF" w:themeColor="background1"/>
                <w:sz w:val="22"/>
                <w:szCs w:val="22"/>
              </w:rPr>
              <w:t>В</w:t>
            </w:r>
          </w:p>
        </w:tc>
        <w:tc>
          <w:tcPr>
            <w:tcW w:w="540" w:type="pct"/>
            <w:shd w:val="clear" w:color="auto" w:fill="00B050"/>
            <w:vAlign w:val="center"/>
          </w:tcPr>
          <w:p w14:paraId="2F8CF5CC" w14:textId="77777777" w:rsidR="004B2564" w:rsidRDefault="000B0DD1">
            <w:pPr>
              <w:jc w:val="center"/>
              <w:rPr>
                <w:b/>
                <w:color w:val="FFFFFF" w:themeColor="background1"/>
                <w:sz w:val="22"/>
                <w:szCs w:val="22"/>
              </w:rPr>
            </w:pPr>
            <w:r>
              <w:rPr>
                <w:b/>
                <w:color w:val="FFFFFF" w:themeColor="background1"/>
                <w:sz w:val="22"/>
                <w:szCs w:val="22"/>
              </w:rPr>
              <w:t>Г</w:t>
            </w:r>
          </w:p>
        </w:tc>
        <w:tc>
          <w:tcPr>
            <w:tcW w:w="542" w:type="pct"/>
            <w:shd w:val="clear" w:color="auto" w:fill="00B050"/>
            <w:vAlign w:val="center"/>
          </w:tcPr>
          <w:p w14:paraId="4DBE7005" w14:textId="77777777" w:rsidR="004B2564" w:rsidRDefault="000B0DD1">
            <w:pPr>
              <w:jc w:val="center"/>
              <w:rPr>
                <w:b/>
                <w:color w:val="FFFFFF" w:themeColor="background1"/>
                <w:sz w:val="22"/>
                <w:szCs w:val="22"/>
              </w:rPr>
            </w:pPr>
            <w:r>
              <w:rPr>
                <w:b/>
                <w:color w:val="FFFFFF" w:themeColor="background1"/>
                <w:sz w:val="22"/>
                <w:szCs w:val="22"/>
              </w:rPr>
              <w:t>Д</w:t>
            </w:r>
          </w:p>
        </w:tc>
        <w:tc>
          <w:tcPr>
            <w:tcW w:w="1065" w:type="pct"/>
            <w:shd w:val="clear" w:color="auto" w:fill="00B050"/>
            <w:vAlign w:val="center"/>
          </w:tcPr>
          <w:p w14:paraId="1DDC52A6" w14:textId="77777777" w:rsidR="004B2564" w:rsidRDefault="004B2564">
            <w:pPr>
              <w:ind w:right="172" w:hanging="176"/>
              <w:jc w:val="both"/>
              <w:rPr>
                <w:b/>
                <w:sz w:val="22"/>
                <w:szCs w:val="22"/>
              </w:rPr>
            </w:pPr>
          </w:p>
        </w:tc>
      </w:tr>
      <w:tr w:rsidR="004B2564" w14:paraId="6D0601C1" w14:textId="77777777" w:rsidTr="00717ED8">
        <w:trPr>
          <w:trHeight w:val="50"/>
          <w:jc w:val="center"/>
        </w:trPr>
        <w:tc>
          <w:tcPr>
            <w:tcW w:w="1065" w:type="pct"/>
            <w:vMerge/>
            <w:shd w:val="clear" w:color="auto" w:fill="92D050"/>
            <w:vAlign w:val="center"/>
          </w:tcPr>
          <w:p w14:paraId="57850CA9" w14:textId="77777777" w:rsidR="004B2564" w:rsidRDefault="004B2564">
            <w:pPr>
              <w:jc w:val="both"/>
              <w:rPr>
                <w:b/>
                <w:sz w:val="22"/>
                <w:szCs w:val="22"/>
              </w:rPr>
            </w:pPr>
          </w:p>
        </w:tc>
        <w:tc>
          <w:tcPr>
            <w:tcW w:w="169" w:type="pct"/>
            <w:shd w:val="clear" w:color="auto" w:fill="00B050"/>
            <w:vAlign w:val="center"/>
          </w:tcPr>
          <w:p w14:paraId="26438437" w14:textId="77777777" w:rsidR="004B2564" w:rsidRDefault="000B0DD1">
            <w:pPr>
              <w:jc w:val="center"/>
              <w:rPr>
                <w:b/>
                <w:color w:val="FFFFFF" w:themeColor="background1"/>
                <w:sz w:val="22"/>
                <w:szCs w:val="22"/>
                <w:lang w:val="en-US"/>
              </w:rPr>
            </w:pPr>
            <w:r>
              <w:rPr>
                <w:b/>
                <w:color w:val="FFFFFF" w:themeColor="background1"/>
                <w:sz w:val="22"/>
                <w:szCs w:val="22"/>
                <w:lang w:val="en-US"/>
              </w:rPr>
              <w:t>1</w:t>
            </w:r>
          </w:p>
        </w:tc>
        <w:tc>
          <w:tcPr>
            <w:tcW w:w="540" w:type="pct"/>
          </w:tcPr>
          <w:p w14:paraId="0733FD23" w14:textId="24971DC3" w:rsidR="004B2564" w:rsidRDefault="00635225">
            <w:pPr>
              <w:jc w:val="center"/>
              <w:rPr>
                <w:sz w:val="22"/>
                <w:szCs w:val="22"/>
              </w:rPr>
            </w:pPr>
            <w:r>
              <w:t>5,5</w:t>
            </w:r>
          </w:p>
        </w:tc>
        <w:tc>
          <w:tcPr>
            <w:tcW w:w="540" w:type="pct"/>
          </w:tcPr>
          <w:p w14:paraId="7082E24E" w14:textId="3F5B90B9" w:rsidR="004B2564" w:rsidRDefault="00FD3B77">
            <w:pPr>
              <w:jc w:val="center"/>
              <w:rPr>
                <w:sz w:val="22"/>
                <w:szCs w:val="22"/>
              </w:rPr>
            </w:pPr>
            <w:r>
              <w:t>14,6</w:t>
            </w:r>
          </w:p>
        </w:tc>
        <w:tc>
          <w:tcPr>
            <w:tcW w:w="540" w:type="pct"/>
          </w:tcPr>
          <w:p w14:paraId="6830CC2F" w14:textId="45E37FC4" w:rsidR="004B2564" w:rsidRDefault="00FD3B77">
            <w:pPr>
              <w:jc w:val="center"/>
              <w:rPr>
                <w:sz w:val="22"/>
                <w:szCs w:val="22"/>
              </w:rPr>
            </w:pPr>
            <w:r>
              <w:t>3</w:t>
            </w:r>
          </w:p>
        </w:tc>
        <w:tc>
          <w:tcPr>
            <w:tcW w:w="540" w:type="pct"/>
          </w:tcPr>
          <w:p w14:paraId="33161F09" w14:textId="37DA45E1" w:rsidR="004B2564" w:rsidRDefault="00FD3B77">
            <w:pPr>
              <w:jc w:val="center"/>
              <w:rPr>
                <w:sz w:val="22"/>
                <w:szCs w:val="22"/>
              </w:rPr>
            </w:pPr>
            <w:r>
              <w:t>0,3</w:t>
            </w:r>
          </w:p>
        </w:tc>
        <w:tc>
          <w:tcPr>
            <w:tcW w:w="542" w:type="pct"/>
          </w:tcPr>
          <w:p w14:paraId="72B16EB0" w14:textId="14BC0614" w:rsidR="004B2564" w:rsidRDefault="00FD3B77">
            <w:pPr>
              <w:jc w:val="center"/>
              <w:rPr>
                <w:sz w:val="22"/>
                <w:szCs w:val="22"/>
              </w:rPr>
            </w:pPr>
            <w:r>
              <w:t>1,6</w:t>
            </w:r>
          </w:p>
        </w:tc>
        <w:tc>
          <w:tcPr>
            <w:tcW w:w="1065" w:type="pct"/>
            <w:shd w:val="clear" w:color="auto" w:fill="F2F2F2" w:themeFill="background1" w:themeFillShade="F2"/>
            <w:vAlign w:val="center"/>
          </w:tcPr>
          <w:p w14:paraId="1BF04EA6" w14:textId="77777777" w:rsidR="004B2564" w:rsidRDefault="000B0DD1">
            <w:pPr>
              <w:jc w:val="center"/>
              <w:rPr>
                <w:sz w:val="22"/>
                <w:szCs w:val="22"/>
              </w:rPr>
            </w:pPr>
            <w:r>
              <w:rPr>
                <w:sz w:val="22"/>
                <w:szCs w:val="22"/>
              </w:rPr>
              <w:t>25</w:t>
            </w:r>
          </w:p>
        </w:tc>
      </w:tr>
      <w:tr w:rsidR="004B2564" w14:paraId="5013B332" w14:textId="77777777" w:rsidTr="00717ED8">
        <w:trPr>
          <w:trHeight w:val="50"/>
          <w:jc w:val="center"/>
        </w:trPr>
        <w:tc>
          <w:tcPr>
            <w:tcW w:w="1065" w:type="pct"/>
            <w:vMerge/>
            <w:shd w:val="clear" w:color="auto" w:fill="92D050"/>
            <w:vAlign w:val="center"/>
          </w:tcPr>
          <w:p w14:paraId="1A7E45F2" w14:textId="77777777" w:rsidR="004B2564" w:rsidRDefault="004B2564">
            <w:pPr>
              <w:jc w:val="both"/>
              <w:rPr>
                <w:b/>
                <w:sz w:val="22"/>
                <w:szCs w:val="22"/>
              </w:rPr>
            </w:pPr>
          </w:p>
        </w:tc>
        <w:tc>
          <w:tcPr>
            <w:tcW w:w="169" w:type="pct"/>
            <w:shd w:val="clear" w:color="auto" w:fill="00B050"/>
            <w:vAlign w:val="center"/>
          </w:tcPr>
          <w:p w14:paraId="794E2010" w14:textId="77777777" w:rsidR="004B2564" w:rsidRDefault="000B0DD1">
            <w:pPr>
              <w:jc w:val="center"/>
              <w:rPr>
                <w:b/>
                <w:color w:val="FFFFFF" w:themeColor="background1"/>
                <w:sz w:val="22"/>
                <w:szCs w:val="22"/>
                <w:lang w:val="en-US"/>
              </w:rPr>
            </w:pPr>
            <w:r>
              <w:rPr>
                <w:b/>
                <w:color w:val="FFFFFF" w:themeColor="background1"/>
                <w:sz w:val="22"/>
                <w:szCs w:val="22"/>
                <w:lang w:val="en-US"/>
              </w:rPr>
              <w:t>2</w:t>
            </w:r>
          </w:p>
        </w:tc>
        <w:tc>
          <w:tcPr>
            <w:tcW w:w="540" w:type="pct"/>
          </w:tcPr>
          <w:p w14:paraId="45310D22" w14:textId="312F769C" w:rsidR="004B2564" w:rsidRDefault="00FD3B77">
            <w:pPr>
              <w:jc w:val="center"/>
              <w:rPr>
                <w:sz w:val="22"/>
                <w:szCs w:val="22"/>
              </w:rPr>
            </w:pPr>
            <w:r>
              <w:t>7,1</w:t>
            </w:r>
          </w:p>
        </w:tc>
        <w:tc>
          <w:tcPr>
            <w:tcW w:w="540" w:type="pct"/>
          </w:tcPr>
          <w:p w14:paraId="05D1ACFE" w14:textId="48139C34" w:rsidR="004B2564" w:rsidRDefault="00FD3B77">
            <w:pPr>
              <w:jc w:val="center"/>
              <w:rPr>
                <w:sz w:val="22"/>
                <w:szCs w:val="22"/>
              </w:rPr>
            </w:pPr>
            <w:r>
              <w:t>9,9</w:t>
            </w:r>
          </w:p>
        </w:tc>
        <w:tc>
          <w:tcPr>
            <w:tcW w:w="540" w:type="pct"/>
          </w:tcPr>
          <w:p w14:paraId="57E6455E" w14:textId="38B2CE7F" w:rsidR="004B2564" w:rsidRDefault="00FD3B77">
            <w:pPr>
              <w:jc w:val="center"/>
              <w:rPr>
                <w:sz w:val="22"/>
                <w:szCs w:val="22"/>
              </w:rPr>
            </w:pPr>
            <w:r>
              <w:t>11</w:t>
            </w:r>
          </w:p>
        </w:tc>
        <w:tc>
          <w:tcPr>
            <w:tcW w:w="540" w:type="pct"/>
          </w:tcPr>
          <w:p w14:paraId="380010B9" w14:textId="65762AE0" w:rsidR="004B2564" w:rsidRDefault="00FD3B77">
            <w:pPr>
              <w:jc w:val="center"/>
              <w:rPr>
                <w:sz w:val="22"/>
                <w:szCs w:val="22"/>
              </w:rPr>
            </w:pPr>
            <w:r>
              <w:t>3,4</w:t>
            </w:r>
          </w:p>
        </w:tc>
        <w:tc>
          <w:tcPr>
            <w:tcW w:w="542" w:type="pct"/>
          </w:tcPr>
          <w:p w14:paraId="758E606C" w14:textId="5E467165" w:rsidR="004B2564" w:rsidRDefault="000B0DD1">
            <w:pPr>
              <w:jc w:val="center"/>
              <w:rPr>
                <w:sz w:val="22"/>
                <w:szCs w:val="22"/>
              </w:rPr>
            </w:pPr>
            <w:r>
              <w:t>3</w:t>
            </w:r>
            <w:r w:rsidR="00FD3B77">
              <w:t>,6</w:t>
            </w:r>
          </w:p>
        </w:tc>
        <w:tc>
          <w:tcPr>
            <w:tcW w:w="1065" w:type="pct"/>
            <w:shd w:val="clear" w:color="auto" w:fill="F2F2F2" w:themeFill="background1" w:themeFillShade="F2"/>
            <w:vAlign w:val="center"/>
          </w:tcPr>
          <w:p w14:paraId="7215F98E" w14:textId="77777777" w:rsidR="004B2564" w:rsidRDefault="000B0DD1">
            <w:pPr>
              <w:jc w:val="center"/>
              <w:rPr>
                <w:sz w:val="22"/>
                <w:szCs w:val="22"/>
              </w:rPr>
            </w:pPr>
            <w:r>
              <w:rPr>
                <w:sz w:val="22"/>
                <w:szCs w:val="22"/>
              </w:rPr>
              <w:t>35</w:t>
            </w:r>
          </w:p>
        </w:tc>
      </w:tr>
      <w:tr w:rsidR="004B2564" w14:paraId="0F2AC90E" w14:textId="77777777" w:rsidTr="00717ED8">
        <w:trPr>
          <w:trHeight w:val="50"/>
          <w:jc w:val="center"/>
        </w:trPr>
        <w:tc>
          <w:tcPr>
            <w:tcW w:w="1065" w:type="pct"/>
            <w:vMerge/>
            <w:shd w:val="clear" w:color="auto" w:fill="92D050"/>
            <w:vAlign w:val="center"/>
          </w:tcPr>
          <w:p w14:paraId="1ECE73B0" w14:textId="77777777" w:rsidR="004B2564" w:rsidRDefault="004B2564">
            <w:pPr>
              <w:jc w:val="both"/>
              <w:rPr>
                <w:b/>
                <w:sz w:val="22"/>
                <w:szCs w:val="22"/>
              </w:rPr>
            </w:pPr>
          </w:p>
        </w:tc>
        <w:tc>
          <w:tcPr>
            <w:tcW w:w="169" w:type="pct"/>
            <w:shd w:val="clear" w:color="auto" w:fill="00B050"/>
            <w:vAlign w:val="center"/>
          </w:tcPr>
          <w:p w14:paraId="7138D757" w14:textId="77777777" w:rsidR="004B2564" w:rsidRDefault="000B0DD1">
            <w:pPr>
              <w:jc w:val="center"/>
              <w:rPr>
                <w:b/>
                <w:color w:val="FFFFFF" w:themeColor="background1"/>
                <w:sz w:val="22"/>
                <w:szCs w:val="22"/>
                <w:lang w:val="en-US"/>
              </w:rPr>
            </w:pPr>
            <w:r>
              <w:rPr>
                <w:b/>
                <w:color w:val="FFFFFF" w:themeColor="background1"/>
                <w:sz w:val="22"/>
                <w:szCs w:val="22"/>
                <w:lang w:val="en-US"/>
              </w:rPr>
              <w:t>3</w:t>
            </w:r>
          </w:p>
        </w:tc>
        <w:tc>
          <w:tcPr>
            <w:tcW w:w="540" w:type="pct"/>
          </w:tcPr>
          <w:p w14:paraId="2CAA0B7C" w14:textId="3D72624D" w:rsidR="004B2564" w:rsidRDefault="00FD3B77">
            <w:pPr>
              <w:jc w:val="center"/>
              <w:rPr>
                <w:sz w:val="22"/>
                <w:szCs w:val="22"/>
              </w:rPr>
            </w:pPr>
            <w:r>
              <w:rPr>
                <w:sz w:val="22"/>
                <w:szCs w:val="22"/>
              </w:rPr>
              <w:t>4,7</w:t>
            </w:r>
          </w:p>
        </w:tc>
        <w:tc>
          <w:tcPr>
            <w:tcW w:w="540" w:type="pct"/>
          </w:tcPr>
          <w:p w14:paraId="128756A9" w14:textId="05435400" w:rsidR="004B2564" w:rsidRDefault="000B0DD1">
            <w:pPr>
              <w:jc w:val="center"/>
              <w:rPr>
                <w:sz w:val="22"/>
                <w:szCs w:val="22"/>
              </w:rPr>
            </w:pPr>
            <w:r>
              <w:t>3</w:t>
            </w:r>
            <w:r w:rsidR="00FD3B77">
              <w:t>,2</w:t>
            </w:r>
          </w:p>
        </w:tc>
        <w:tc>
          <w:tcPr>
            <w:tcW w:w="540" w:type="pct"/>
          </w:tcPr>
          <w:p w14:paraId="6D14573A" w14:textId="224A854C" w:rsidR="004B2564" w:rsidRDefault="00FD3B77">
            <w:pPr>
              <w:jc w:val="center"/>
              <w:rPr>
                <w:sz w:val="22"/>
                <w:szCs w:val="22"/>
              </w:rPr>
            </w:pPr>
            <w:r>
              <w:t>4,5</w:t>
            </w:r>
          </w:p>
        </w:tc>
        <w:tc>
          <w:tcPr>
            <w:tcW w:w="540" w:type="pct"/>
          </w:tcPr>
          <w:p w14:paraId="40633100" w14:textId="3B1C5521" w:rsidR="004B2564" w:rsidRDefault="00FD3B77">
            <w:pPr>
              <w:jc w:val="center"/>
              <w:rPr>
                <w:sz w:val="22"/>
                <w:szCs w:val="22"/>
              </w:rPr>
            </w:pPr>
            <w:r>
              <w:t>3,2</w:t>
            </w:r>
          </w:p>
        </w:tc>
        <w:tc>
          <w:tcPr>
            <w:tcW w:w="542" w:type="pct"/>
          </w:tcPr>
          <w:p w14:paraId="385B9A40" w14:textId="0E3BEDE0" w:rsidR="004B2564" w:rsidRDefault="00FD3B77">
            <w:pPr>
              <w:jc w:val="center"/>
              <w:rPr>
                <w:sz w:val="22"/>
                <w:szCs w:val="22"/>
              </w:rPr>
            </w:pPr>
            <w:r>
              <w:t>4,4</w:t>
            </w:r>
          </w:p>
        </w:tc>
        <w:tc>
          <w:tcPr>
            <w:tcW w:w="1065" w:type="pct"/>
            <w:shd w:val="clear" w:color="auto" w:fill="F2F2F2" w:themeFill="background1" w:themeFillShade="F2"/>
            <w:vAlign w:val="center"/>
          </w:tcPr>
          <w:p w14:paraId="2D396D81" w14:textId="77777777" w:rsidR="004B2564" w:rsidRDefault="000B0DD1">
            <w:pPr>
              <w:jc w:val="center"/>
              <w:rPr>
                <w:sz w:val="22"/>
                <w:szCs w:val="22"/>
              </w:rPr>
            </w:pPr>
            <w:r>
              <w:rPr>
                <w:sz w:val="22"/>
                <w:szCs w:val="22"/>
              </w:rPr>
              <w:t>20</w:t>
            </w:r>
          </w:p>
        </w:tc>
      </w:tr>
      <w:tr w:rsidR="004B2564" w14:paraId="11D12894" w14:textId="77777777" w:rsidTr="00717ED8">
        <w:trPr>
          <w:trHeight w:val="50"/>
          <w:jc w:val="center"/>
        </w:trPr>
        <w:tc>
          <w:tcPr>
            <w:tcW w:w="1234" w:type="pct"/>
            <w:gridSpan w:val="2"/>
            <w:shd w:val="clear" w:color="auto" w:fill="00B050"/>
            <w:vAlign w:val="center"/>
          </w:tcPr>
          <w:p w14:paraId="7E9A9E97" w14:textId="77777777" w:rsidR="004B2564" w:rsidRDefault="000B0DD1">
            <w:pPr>
              <w:jc w:val="center"/>
              <w:rPr>
                <w:sz w:val="22"/>
                <w:szCs w:val="22"/>
              </w:rPr>
            </w:pPr>
            <w:r>
              <w:rPr>
                <w:b/>
                <w:sz w:val="22"/>
                <w:szCs w:val="22"/>
              </w:rPr>
              <w:t>Итого баллов за модуль</w:t>
            </w:r>
          </w:p>
        </w:tc>
        <w:tc>
          <w:tcPr>
            <w:tcW w:w="540" w:type="pct"/>
            <w:shd w:val="clear" w:color="auto" w:fill="F2F2F2" w:themeFill="background1" w:themeFillShade="F2"/>
          </w:tcPr>
          <w:p w14:paraId="0CC30ABC" w14:textId="4459E5D6" w:rsidR="004B2564" w:rsidRDefault="00717ED8">
            <w:pPr>
              <w:jc w:val="center"/>
              <w:rPr>
                <w:sz w:val="22"/>
                <w:szCs w:val="22"/>
              </w:rPr>
            </w:pPr>
            <w:r>
              <w:t>17,3</w:t>
            </w:r>
          </w:p>
        </w:tc>
        <w:tc>
          <w:tcPr>
            <w:tcW w:w="540" w:type="pct"/>
            <w:shd w:val="clear" w:color="auto" w:fill="F2F2F2" w:themeFill="background1" w:themeFillShade="F2"/>
          </w:tcPr>
          <w:p w14:paraId="317F75C9" w14:textId="6BA32663" w:rsidR="004B2564" w:rsidRDefault="00717ED8">
            <w:pPr>
              <w:jc w:val="center"/>
              <w:rPr>
                <w:sz w:val="22"/>
                <w:szCs w:val="22"/>
              </w:rPr>
            </w:pPr>
            <w:r>
              <w:t>27,7</w:t>
            </w:r>
          </w:p>
        </w:tc>
        <w:tc>
          <w:tcPr>
            <w:tcW w:w="540" w:type="pct"/>
            <w:shd w:val="clear" w:color="auto" w:fill="F2F2F2" w:themeFill="background1" w:themeFillShade="F2"/>
          </w:tcPr>
          <w:p w14:paraId="01D66F4C" w14:textId="31595167" w:rsidR="004B2564" w:rsidRDefault="00717ED8">
            <w:pPr>
              <w:jc w:val="center"/>
              <w:rPr>
                <w:sz w:val="22"/>
                <w:szCs w:val="22"/>
              </w:rPr>
            </w:pPr>
            <w:r>
              <w:t>18,5</w:t>
            </w:r>
          </w:p>
        </w:tc>
        <w:tc>
          <w:tcPr>
            <w:tcW w:w="540" w:type="pct"/>
            <w:shd w:val="clear" w:color="auto" w:fill="F2F2F2" w:themeFill="background1" w:themeFillShade="F2"/>
          </w:tcPr>
          <w:p w14:paraId="1A7870D5" w14:textId="53A03759" w:rsidR="004B2564" w:rsidRDefault="00717ED8">
            <w:pPr>
              <w:jc w:val="center"/>
              <w:rPr>
                <w:sz w:val="22"/>
                <w:szCs w:val="22"/>
              </w:rPr>
            </w:pPr>
            <w:r>
              <w:t>6,9</w:t>
            </w:r>
          </w:p>
        </w:tc>
        <w:tc>
          <w:tcPr>
            <w:tcW w:w="542" w:type="pct"/>
            <w:shd w:val="clear" w:color="auto" w:fill="F2F2F2" w:themeFill="background1" w:themeFillShade="F2"/>
          </w:tcPr>
          <w:p w14:paraId="198D5408" w14:textId="0E12F199" w:rsidR="004B2564" w:rsidRDefault="00717ED8">
            <w:pPr>
              <w:jc w:val="center"/>
              <w:rPr>
                <w:sz w:val="22"/>
                <w:szCs w:val="22"/>
              </w:rPr>
            </w:pPr>
            <w:r>
              <w:t>9,6</w:t>
            </w:r>
          </w:p>
        </w:tc>
        <w:tc>
          <w:tcPr>
            <w:tcW w:w="1065" w:type="pct"/>
            <w:shd w:val="clear" w:color="auto" w:fill="F2F2F2" w:themeFill="background1" w:themeFillShade="F2"/>
            <w:vAlign w:val="center"/>
          </w:tcPr>
          <w:p w14:paraId="5DDD674F" w14:textId="60F4107D" w:rsidR="004B2564" w:rsidRDefault="00717ED8">
            <w:pPr>
              <w:jc w:val="center"/>
              <w:rPr>
                <w:b/>
                <w:sz w:val="22"/>
                <w:szCs w:val="22"/>
              </w:rPr>
            </w:pPr>
            <w:r>
              <w:rPr>
                <w:b/>
                <w:sz w:val="22"/>
                <w:szCs w:val="22"/>
              </w:rPr>
              <w:t>80</w:t>
            </w:r>
          </w:p>
        </w:tc>
      </w:tr>
    </w:tbl>
    <w:p w14:paraId="200E784E" w14:textId="77777777" w:rsidR="004B2564" w:rsidRDefault="004B2564">
      <w:pPr>
        <w:spacing w:after="0" w:line="240" w:lineRule="auto"/>
        <w:jc w:val="both"/>
        <w:rPr>
          <w:rFonts w:ascii="Times New Roman" w:hAnsi="Times New Roman" w:cs="Times New Roman"/>
        </w:rPr>
      </w:pPr>
    </w:p>
    <w:p w14:paraId="662A0733" w14:textId="77777777" w:rsidR="004B2564" w:rsidRDefault="004B2564">
      <w:pPr>
        <w:pStyle w:val="-21"/>
        <w:spacing w:before="0" w:after="0" w:line="240" w:lineRule="auto"/>
        <w:ind w:firstLine="709"/>
        <w:rPr>
          <w:rFonts w:ascii="Times New Roman" w:hAnsi="Times New Roman"/>
          <w:szCs w:val="28"/>
        </w:rPr>
      </w:pPr>
    </w:p>
    <w:p w14:paraId="75631893" w14:textId="77777777" w:rsidR="004B2564" w:rsidRDefault="000B0DD1">
      <w:pPr>
        <w:pStyle w:val="-21"/>
        <w:spacing w:before="0" w:after="0"/>
        <w:ind w:firstLine="709"/>
        <w:jc w:val="both"/>
        <w:rPr>
          <w:rFonts w:ascii="Times New Roman" w:hAnsi="Times New Roman"/>
          <w:sz w:val="24"/>
        </w:rPr>
      </w:pPr>
      <w:bookmarkStart w:id="7" w:name="_Toc124422969"/>
      <w:r>
        <w:rPr>
          <w:rFonts w:ascii="Times New Roman" w:hAnsi="Times New Roman"/>
          <w:sz w:val="24"/>
        </w:rPr>
        <w:t>1.4. СПЕЦИФИКАЦИЯ ОЦЕНКИ КОМПЕТЕНЦИИ</w:t>
      </w:r>
      <w:bookmarkEnd w:id="7"/>
    </w:p>
    <w:p w14:paraId="75B2B290" w14:textId="77777777" w:rsidR="004B2564" w:rsidRDefault="000B0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6379458E" w14:textId="77777777" w:rsidR="004B2564" w:rsidRDefault="000B0DD1">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3E6E538B" w14:textId="77777777" w:rsidR="004B2564" w:rsidRDefault="000B0DD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4B2564" w14:paraId="0352D95B" w14:textId="77777777">
        <w:tc>
          <w:tcPr>
            <w:tcW w:w="1851" w:type="pct"/>
            <w:gridSpan w:val="2"/>
            <w:shd w:val="clear" w:color="auto" w:fill="92D050"/>
          </w:tcPr>
          <w:p w14:paraId="2987D81C" w14:textId="77777777" w:rsidR="004B2564" w:rsidRDefault="000B0DD1">
            <w:pPr>
              <w:jc w:val="center"/>
              <w:rPr>
                <w:b/>
                <w:sz w:val="24"/>
                <w:szCs w:val="24"/>
              </w:rPr>
            </w:pPr>
            <w:r>
              <w:rPr>
                <w:b/>
                <w:sz w:val="24"/>
                <w:szCs w:val="24"/>
              </w:rPr>
              <w:t>Критерий</w:t>
            </w:r>
          </w:p>
        </w:tc>
        <w:tc>
          <w:tcPr>
            <w:tcW w:w="3149" w:type="pct"/>
            <w:shd w:val="clear" w:color="auto" w:fill="92D050"/>
          </w:tcPr>
          <w:p w14:paraId="5B7A7121" w14:textId="77777777" w:rsidR="004B2564" w:rsidRDefault="000B0DD1">
            <w:pPr>
              <w:jc w:val="center"/>
              <w:rPr>
                <w:b/>
                <w:sz w:val="24"/>
                <w:szCs w:val="24"/>
              </w:rPr>
            </w:pPr>
            <w:r>
              <w:rPr>
                <w:b/>
                <w:sz w:val="24"/>
                <w:szCs w:val="24"/>
              </w:rPr>
              <w:t>Методика проверки навыков в критерии</w:t>
            </w:r>
          </w:p>
        </w:tc>
      </w:tr>
      <w:tr w:rsidR="004B2564" w14:paraId="428CFBA8" w14:textId="77777777">
        <w:tc>
          <w:tcPr>
            <w:tcW w:w="282" w:type="pct"/>
            <w:shd w:val="clear" w:color="auto" w:fill="00B050"/>
          </w:tcPr>
          <w:p w14:paraId="1C692DC9" w14:textId="77777777" w:rsidR="004B2564" w:rsidRDefault="000B0DD1">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0A0E3491" w14:textId="26A781B8" w:rsidR="004B2564" w:rsidRDefault="00414BDB">
            <w:pPr>
              <w:jc w:val="both"/>
              <w:rPr>
                <w:sz w:val="24"/>
                <w:szCs w:val="24"/>
              </w:rPr>
            </w:pPr>
            <w:r>
              <w:rPr>
                <w:b/>
                <w:sz w:val="24"/>
                <w:szCs w:val="24"/>
              </w:rPr>
              <w:t>Банкетное обслуживание</w:t>
            </w:r>
          </w:p>
        </w:tc>
        <w:tc>
          <w:tcPr>
            <w:tcW w:w="3149" w:type="pct"/>
            <w:shd w:val="clear" w:color="auto" w:fill="auto"/>
          </w:tcPr>
          <w:p w14:paraId="5E036029"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r w:rsidR="004B2564" w14:paraId="76F8869D" w14:textId="77777777">
        <w:tc>
          <w:tcPr>
            <w:tcW w:w="282" w:type="pct"/>
            <w:shd w:val="clear" w:color="auto" w:fill="00B050"/>
          </w:tcPr>
          <w:p w14:paraId="359F320D" w14:textId="77777777" w:rsidR="004B2564" w:rsidRDefault="000B0DD1">
            <w:pPr>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374FE448" w14:textId="77777777" w:rsidR="004B2564" w:rsidRDefault="000B0DD1">
            <w:pPr>
              <w:jc w:val="both"/>
              <w:rPr>
                <w:sz w:val="24"/>
                <w:szCs w:val="24"/>
              </w:rPr>
            </w:pPr>
            <w:r>
              <w:rPr>
                <w:b/>
                <w:sz w:val="24"/>
                <w:szCs w:val="24"/>
              </w:rPr>
              <w:t>Бизнес-ланч</w:t>
            </w:r>
          </w:p>
        </w:tc>
        <w:tc>
          <w:tcPr>
            <w:tcW w:w="3149" w:type="pct"/>
            <w:shd w:val="clear" w:color="auto" w:fill="auto"/>
          </w:tcPr>
          <w:p w14:paraId="0EF5638B"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r w:rsidR="004B2564" w14:paraId="13FFF6A0" w14:textId="77777777">
        <w:tc>
          <w:tcPr>
            <w:tcW w:w="282" w:type="pct"/>
            <w:shd w:val="clear" w:color="auto" w:fill="00B050"/>
          </w:tcPr>
          <w:p w14:paraId="37511AF0" w14:textId="77777777" w:rsidR="004B2564" w:rsidRDefault="000B0DD1">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3D83443A" w14:textId="7186B636" w:rsidR="004B2564" w:rsidRDefault="000B0DD1">
            <w:pPr>
              <w:jc w:val="both"/>
              <w:rPr>
                <w:b/>
                <w:sz w:val="24"/>
                <w:szCs w:val="24"/>
              </w:rPr>
            </w:pPr>
            <w:r>
              <w:rPr>
                <w:b/>
                <w:sz w:val="24"/>
                <w:szCs w:val="24"/>
              </w:rPr>
              <w:t>Работа за стойкой</w:t>
            </w:r>
          </w:p>
        </w:tc>
        <w:tc>
          <w:tcPr>
            <w:tcW w:w="3149" w:type="pct"/>
            <w:shd w:val="clear" w:color="auto" w:fill="auto"/>
          </w:tcPr>
          <w:p w14:paraId="6FDD3325"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bl>
    <w:p w14:paraId="48DE9241" w14:textId="77777777" w:rsidR="004B2564" w:rsidRDefault="004B2564">
      <w:pPr>
        <w:spacing w:after="0" w:line="360" w:lineRule="auto"/>
        <w:ind w:firstLine="709"/>
        <w:jc w:val="both"/>
        <w:rPr>
          <w:rFonts w:ascii="Times New Roman" w:hAnsi="Times New Roman" w:cs="Times New Roman"/>
          <w:sz w:val="28"/>
          <w:szCs w:val="28"/>
        </w:rPr>
      </w:pPr>
    </w:p>
    <w:p w14:paraId="1D9D90BF" w14:textId="77777777" w:rsidR="004B2564" w:rsidRDefault="000B0DD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40C6ADA7" w14:textId="056EB4C7"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Возрастной ценз: </w:t>
      </w:r>
      <w:r w:rsidR="00B352C4">
        <w:rPr>
          <w:rFonts w:ascii="Times New Roman" w:eastAsia="Times New Roman" w:hAnsi="Times New Roman" w:cs="Times New Roman"/>
          <w:color w:val="000000"/>
          <w:sz w:val="28"/>
          <w:szCs w:val="28"/>
        </w:rPr>
        <w:t>14</w:t>
      </w:r>
      <w:r w:rsidR="002F5419">
        <w:rPr>
          <w:rFonts w:ascii="Times New Roman" w:eastAsia="Times New Roman" w:hAnsi="Times New Roman" w:cs="Times New Roman"/>
          <w:color w:val="000000"/>
          <w:sz w:val="28"/>
          <w:szCs w:val="28"/>
        </w:rPr>
        <w:t xml:space="preserve"> лет и более</w:t>
      </w:r>
    </w:p>
    <w:p w14:paraId="2100B756" w14:textId="4A0B4E5F"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sidR="00717ED8">
        <w:rPr>
          <w:rFonts w:ascii="Times New Roman" w:eastAsia="Times New Roman" w:hAnsi="Times New Roman" w:cs="Times New Roman"/>
          <w:color w:val="000000"/>
          <w:sz w:val="28"/>
          <w:szCs w:val="28"/>
        </w:rPr>
        <w:t>: 8</w:t>
      </w:r>
      <w:r w:rsidR="00B352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p>
    <w:p w14:paraId="338625A6"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3C5F2F1E"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2A9F5543"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D96AA21" w14:textId="77777777" w:rsidR="004B2564" w:rsidRDefault="000B0DD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w:t>
      </w:r>
      <w:proofErr w:type="spellStart"/>
      <w:r>
        <w:rPr>
          <w:rFonts w:ascii="Times New Roman" w:hAnsi="Times New Roman" w:cs="Times New Roman"/>
          <w:b/>
          <w:bCs/>
          <w:sz w:val="28"/>
          <w:szCs w:val="28"/>
        </w:rPr>
        <w:t>ЯндексДиск</w:t>
      </w:r>
      <w:proofErr w:type="spellEnd"/>
      <w:r>
        <w:rPr>
          <w:rFonts w:ascii="Times New Roman" w:hAnsi="Times New Roman" w:cs="Times New Roman"/>
          <w:b/>
          <w:bCs/>
          <w:sz w:val="28"/>
          <w:szCs w:val="28"/>
        </w:rPr>
        <w:t xml:space="preserve">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14:paraId="58099611" w14:textId="228B63F4" w:rsidR="004B2564" w:rsidRDefault="00717ED8">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3</w:t>
      </w:r>
      <w:r w:rsidR="000B0DD1">
        <w:rPr>
          <w:rFonts w:ascii="Times New Roman" w:eastAsia="Times New Roman" w:hAnsi="Times New Roman" w:cs="Times New Roman"/>
          <w:sz w:val="28"/>
          <w:szCs w:val="28"/>
          <w:lang w:eastAsia="ru-RU"/>
        </w:rPr>
        <w:t xml:space="preserve"> модулей, включает обязательную к выполнению часть </w:t>
      </w:r>
      <w:r>
        <w:rPr>
          <w:rFonts w:ascii="Times New Roman" w:eastAsia="Times New Roman" w:hAnsi="Times New Roman" w:cs="Times New Roman"/>
          <w:sz w:val="28"/>
          <w:szCs w:val="28"/>
          <w:lang w:eastAsia="ru-RU"/>
        </w:rPr>
        <w:t xml:space="preserve">(инвариант) – 3 модуля. </w:t>
      </w:r>
      <w:r w:rsidR="000B0DD1">
        <w:rPr>
          <w:rFonts w:ascii="Times New Roman" w:eastAsia="Times New Roman" w:hAnsi="Times New Roman" w:cs="Times New Roman"/>
          <w:sz w:val="28"/>
          <w:szCs w:val="28"/>
          <w:lang w:eastAsia="ru-RU"/>
        </w:rPr>
        <w:t>Общее количество баллов к</w:t>
      </w:r>
      <w:r>
        <w:rPr>
          <w:rFonts w:ascii="Times New Roman" w:eastAsia="Times New Roman" w:hAnsi="Times New Roman" w:cs="Times New Roman"/>
          <w:sz w:val="28"/>
          <w:szCs w:val="28"/>
          <w:lang w:eastAsia="ru-RU"/>
        </w:rPr>
        <w:t>онкурсного задания составляет 8</w:t>
      </w:r>
      <w:r w:rsidR="000B0DD1">
        <w:rPr>
          <w:rFonts w:ascii="Times New Roman" w:eastAsia="Times New Roman" w:hAnsi="Times New Roman" w:cs="Times New Roman"/>
          <w:sz w:val="28"/>
          <w:szCs w:val="28"/>
          <w:lang w:eastAsia="ru-RU"/>
        </w:rPr>
        <w:t>0.</w:t>
      </w:r>
    </w:p>
    <w:p w14:paraId="02CF0177" w14:textId="77777777" w:rsidR="004B2564" w:rsidRDefault="000B0DD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A77EC4C" w14:textId="77777777" w:rsidR="004B2564" w:rsidRDefault="000B0DD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45B1170C" w14:textId="77777777" w:rsidR="004B2564" w:rsidRDefault="000B0DD1">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14:paraId="35CE065F" w14:textId="77777777" w:rsidR="004B2564" w:rsidRDefault="000B0DD1">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10457" w:type="dxa"/>
        <w:tblInd w:w="-436" w:type="dxa"/>
        <w:tblLook w:val="04A0" w:firstRow="1" w:lastRow="0" w:firstColumn="1" w:lastColumn="0" w:noHBand="0" w:noVBand="1"/>
      </w:tblPr>
      <w:tblGrid>
        <w:gridCol w:w="1862"/>
        <w:gridCol w:w="1862"/>
        <w:gridCol w:w="1717"/>
        <w:gridCol w:w="1560"/>
        <w:gridCol w:w="2271"/>
        <w:gridCol w:w="553"/>
        <w:gridCol w:w="632"/>
      </w:tblGrid>
      <w:tr w:rsidR="00717ED8" w:rsidRPr="00103E88" w14:paraId="03CEEA1F" w14:textId="77777777" w:rsidTr="00717ED8">
        <w:trPr>
          <w:trHeight w:val="1384"/>
        </w:trPr>
        <w:tc>
          <w:tcPr>
            <w:tcW w:w="1862" w:type="dxa"/>
            <w:tcBorders>
              <w:top w:val="single" w:sz="4" w:space="0" w:color="auto"/>
              <w:left w:val="single" w:sz="8" w:space="0" w:color="auto"/>
              <w:bottom w:val="single" w:sz="4" w:space="0" w:color="auto"/>
              <w:right w:val="single" w:sz="4" w:space="0" w:color="auto"/>
            </w:tcBorders>
            <w:shd w:val="clear" w:color="auto" w:fill="auto"/>
          </w:tcPr>
          <w:p w14:paraId="3587E6EC"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Обобщенная трудовая функция</w:t>
            </w:r>
          </w:p>
        </w:tc>
        <w:tc>
          <w:tcPr>
            <w:tcW w:w="1862" w:type="dxa"/>
            <w:tcBorders>
              <w:top w:val="single" w:sz="4" w:space="0" w:color="auto"/>
              <w:left w:val="nil"/>
              <w:bottom w:val="single" w:sz="4" w:space="0" w:color="auto"/>
              <w:right w:val="single" w:sz="4" w:space="0" w:color="auto"/>
            </w:tcBorders>
            <w:shd w:val="clear" w:color="auto" w:fill="auto"/>
          </w:tcPr>
          <w:p w14:paraId="39B2B936"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Трудовая функция</w:t>
            </w:r>
          </w:p>
        </w:tc>
        <w:tc>
          <w:tcPr>
            <w:tcW w:w="1717" w:type="dxa"/>
            <w:tcBorders>
              <w:top w:val="single" w:sz="4" w:space="0" w:color="auto"/>
              <w:left w:val="nil"/>
              <w:bottom w:val="single" w:sz="4" w:space="0" w:color="auto"/>
              <w:right w:val="single" w:sz="4" w:space="0" w:color="auto"/>
            </w:tcBorders>
            <w:shd w:val="clear" w:color="auto" w:fill="auto"/>
          </w:tcPr>
          <w:p w14:paraId="18781F6A"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Нормативный документ/ЗУН</w:t>
            </w:r>
          </w:p>
        </w:tc>
        <w:tc>
          <w:tcPr>
            <w:tcW w:w="1560" w:type="dxa"/>
            <w:tcBorders>
              <w:top w:val="single" w:sz="4" w:space="0" w:color="auto"/>
              <w:left w:val="nil"/>
              <w:bottom w:val="single" w:sz="4" w:space="0" w:color="auto"/>
              <w:right w:val="single" w:sz="4" w:space="0" w:color="auto"/>
            </w:tcBorders>
            <w:shd w:val="clear" w:color="auto" w:fill="auto"/>
          </w:tcPr>
          <w:p w14:paraId="5359F455"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Модуль</w:t>
            </w:r>
          </w:p>
        </w:tc>
        <w:tc>
          <w:tcPr>
            <w:tcW w:w="2271" w:type="dxa"/>
            <w:tcBorders>
              <w:top w:val="single" w:sz="4" w:space="0" w:color="auto"/>
              <w:left w:val="nil"/>
              <w:bottom w:val="single" w:sz="4" w:space="0" w:color="auto"/>
              <w:right w:val="single" w:sz="4" w:space="0" w:color="auto"/>
            </w:tcBorders>
            <w:shd w:val="clear" w:color="auto" w:fill="auto"/>
          </w:tcPr>
          <w:p w14:paraId="3CFF3E04"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Константа/</w:t>
            </w:r>
            <w:proofErr w:type="spellStart"/>
            <w:r w:rsidRPr="002239B0">
              <w:rPr>
                <w:rFonts w:ascii="Times New Roman" w:hAnsi="Times New Roman" w:cs="Times New Roman"/>
                <w:sz w:val="24"/>
              </w:rPr>
              <w:t>вариатив</w:t>
            </w:r>
            <w:proofErr w:type="spellEnd"/>
          </w:p>
        </w:tc>
        <w:tc>
          <w:tcPr>
            <w:tcW w:w="553" w:type="dxa"/>
            <w:tcBorders>
              <w:top w:val="single" w:sz="4" w:space="0" w:color="auto"/>
              <w:left w:val="nil"/>
              <w:bottom w:val="single" w:sz="4" w:space="0" w:color="auto"/>
              <w:right w:val="single" w:sz="4" w:space="0" w:color="auto"/>
            </w:tcBorders>
            <w:shd w:val="clear" w:color="auto" w:fill="auto"/>
          </w:tcPr>
          <w:p w14:paraId="26FAF0D4"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ИЛ</w:t>
            </w:r>
          </w:p>
        </w:tc>
        <w:tc>
          <w:tcPr>
            <w:tcW w:w="632" w:type="dxa"/>
            <w:tcBorders>
              <w:top w:val="single" w:sz="4" w:space="0" w:color="auto"/>
              <w:left w:val="nil"/>
              <w:bottom w:val="single" w:sz="4" w:space="0" w:color="auto"/>
              <w:right w:val="single" w:sz="4" w:space="0" w:color="auto"/>
            </w:tcBorders>
            <w:shd w:val="clear" w:color="auto" w:fill="auto"/>
          </w:tcPr>
          <w:p w14:paraId="03F5B289" w14:textId="77777777" w:rsidR="00717ED8" w:rsidRPr="002239B0" w:rsidRDefault="00717ED8" w:rsidP="00717ED8">
            <w:pPr>
              <w:jc w:val="center"/>
              <w:rPr>
                <w:rFonts w:ascii="Times New Roman" w:hAnsi="Times New Roman" w:cs="Times New Roman"/>
                <w:sz w:val="24"/>
              </w:rPr>
            </w:pPr>
            <w:r w:rsidRPr="002239B0">
              <w:rPr>
                <w:rFonts w:ascii="Times New Roman" w:hAnsi="Times New Roman" w:cs="Times New Roman"/>
                <w:sz w:val="24"/>
              </w:rPr>
              <w:t>КО</w:t>
            </w:r>
          </w:p>
        </w:tc>
      </w:tr>
      <w:tr w:rsidR="00717ED8" w:rsidRPr="00103E88" w14:paraId="681371E7" w14:textId="77777777" w:rsidTr="00717ED8">
        <w:trPr>
          <w:trHeight w:val="2250"/>
        </w:trPr>
        <w:tc>
          <w:tcPr>
            <w:tcW w:w="186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F84B27"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организации питания</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5767F13B"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в холле организации питания А/02.3</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499E4B03"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33.013 код А/02.3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8B07F1D" w14:textId="5E64811D"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single" w:sz="4" w:space="0" w:color="auto"/>
              <w:left w:val="nil"/>
              <w:bottom w:val="single" w:sz="4" w:space="0" w:color="auto"/>
              <w:right w:val="single" w:sz="4" w:space="0" w:color="auto"/>
            </w:tcBorders>
            <w:shd w:val="clear" w:color="auto" w:fill="auto"/>
            <w:hideMark/>
          </w:tcPr>
          <w:p w14:paraId="06097140"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single" w:sz="4" w:space="0" w:color="auto"/>
              <w:left w:val="nil"/>
              <w:bottom w:val="single" w:sz="4" w:space="0" w:color="auto"/>
              <w:right w:val="single" w:sz="4" w:space="0" w:color="auto"/>
            </w:tcBorders>
            <w:shd w:val="clear" w:color="auto" w:fill="auto"/>
            <w:hideMark/>
          </w:tcPr>
          <w:p w14:paraId="334A657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single" w:sz="4" w:space="0" w:color="auto"/>
              <w:left w:val="nil"/>
              <w:bottom w:val="single" w:sz="4" w:space="0" w:color="auto"/>
              <w:right w:val="single" w:sz="4" w:space="0" w:color="auto"/>
            </w:tcBorders>
            <w:shd w:val="clear" w:color="auto" w:fill="auto"/>
            <w:hideMark/>
          </w:tcPr>
          <w:p w14:paraId="48225493"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8"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098B7441"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D059757"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организации питания</w:t>
            </w:r>
          </w:p>
        </w:tc>
        <w:tc>
          <w:tcPr>
            <w:tcW w:w="1862" w:type="dxa"/>
            <w:tcBorders>
              <w:top w:val="nil"/>
              <w:left w:val="nil"/>
              <w:bottom w:val="single" w:sz="4" w:space="0" w:color="auto"/>
              <w:right w:val="single" w:sz="4" w:space="0" w:color="auto"/>
            </w:tcBorders>
            <w:shd w:val="clear" w:color="auto" w:fill="auto"/>
            <w:vAlign w:val="center"/>
            <w:hideMark/>
          </w:tcPr>
          <w:p w14:paraId="6A8BB813"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в холле организации питания А/02.3</w:t>
            </w:r>
          </w:p>
        </w:tc>
        <w:tc>
          <w:tcPr>
            <w:tcW w:w="1717" w:type="dxa"/>
            <w:tcBorders>
              <w:top w:val="nil"/>
              <w:left w:val="nil"/>
              <w:bottom w:val="single" w:sz="4" w:space="0" w:color="auto"/>
              <w:right w:val="single" w:sz="4" w:space="0" w:color="auto"/>
            </w:tcBorders>
            <w:shd w:val="clear" w:color="auto" w:fill="auto"/>
            <w:vAlign w:val="center"/>
            <w:hideMark/>
          </w:tcPr>
          <w:p w14:paraId="0D219815"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9" w:anchor="'Профстандарт  33.013 код А 02.3'!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33.013 код А/02.3</w:t>
              </w:r>
            </w:hyperlink>
          </w:p>
        </w:tc>
        <w:tc>
          <w:tcPr>
            <w:tcW w:w="1560" w:type="dxa"/>
            <w:tcBorders>
              <w:top w:val="nil"/>
              <w:left w:val="nil"/>
              <w:bottom w:val="single" w:sz="4" w:space="0" w:color="auto"/>
              <w:right w:val="single" w:sz="4" w:space="0" w:color="auto"/>
            </w:tcBorders>
            <w:shd w:val="clear" w:color="auto" w:fill="auto"/>
            <w:vAlign w:val="center"/>
            <w:hideMark/>
          </w:tcPr>
          <w:p w14:paraId="5CD415AD" w14:textId="00D46A93"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В - Работа за стойкой. </w:t>
            </w:r>
          </w:p>
        </w:tc>
        <w:tc>
          <w:tcPr>
            <w:tcW w:w="2271" w:type="dxa"/>
            <w:tcBorders>
              <w:top w:val="nil"/>
              <w:left w:val="nil"/>
              <w:bottom w:val="single" w:sz="4" w:space="0" w:color="auto"/>
              <w:right w:val="single" w:sz="4" w:space="0" w:color="auto"/>
            </w:tcBorders>
            <w:shd w:val="clear" w:color="auto" w:fill="auto"/>
            <w:hideMark/>
          </w:tcPr>
          <w:p w14:paraId="4F506297"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59E32567"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7A1EC57E"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0" w:anchor="'КО 3'!A1" w:history="1">
              <w:r w:rsidRPr="00103E88">
                <w:rPr>
                  <w:rFonts w:ascii="Times New Roman" w:eastAsia="Times New Roman" w:hAnsi="Times New Roman" w:cs="Times New Roman"/>
                  <w:color w:val="0563C1"/>
                  <w:u w:val="single"/>
                  <w:lang w:eastAsia="ru-RU"/>
                </w:rPr>
                <w:t>КО 3</w:t>
              </w:r>
            </w:hyperlink>
          </w:p>
        </w:tc>
      </w:tr>
      <w:tr w:rsidR="00717ED8" w:rsidRPr="00103E88" w14:paraId="74D64636"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5F7904B"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lastRenderedPageBreak/>
              <w:t>Выполнение вспомогательных работ по обслуживанию гостей организации питания</w:t>
            </w:r>
          </w:p>
        </w:tc>
        <w:tc>
          <w:tcPr>
            <w:tcW w:w="1862" w:type="dxa"/>
            <w:tcBorders>
              <w:top w:val="nil"/>
              <w:left w:val="nil"/>
              <w:bottom w:val="single" w:sz="4" w:space="0" w:color="auto"/>
              <w:right w:val="single" w:sz="4" w:space="0" w:color="auto"/>
            </w:tcBorders>
            <w:shd w:val="clear" w:color="auto" w:fill="auto"/>
            <w:vAlign w:val="center"/>
            <w:hideMark/>
          </w:tcPr>
          <w:p w14:paraId="45676D4E"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в зале организации питания А/03.3</w:t>
            </w:r>
          </w:p>
        </w:tc>
        <w:tc>
          <w:tcPr>
            <w:tcW w:w="1717" w:type="dxa"/>
            <w:tcBorders>
              <w:top w:val="nil"/>
              <w:left w:val="nil"/>
              <w:bottom w:val="single" w:sz="4" w:space="0" w:color="auto"/>
              <w:right w:val="single" w:sz="4" w:space="0" w:color="auto"/>
            </w:tcBorders>
            <w:shd w:val="clear" w:color="auto" w:fill="auto"/>
            <w:vAlign w:val="center"/>
            <w:hideMark/>
          </w:tcPr>
          <w:p w14:paraId="2BD91DEE"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1" w:anchor="'Профстандарт  33.013 код А 03.3'!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А 03.3'!A1</w:t>
              </w:r>
            </w:hyperlink>
          </w:p>
        </w:tc>
        <w:tc>
          <w:tcPr>
            <w:tcW w:w="1560" w:type="dxa"/>
            <w:tcBorders>
              <w:top w:val="nil"/>
              <w:left w:val="nil"/>
              <w:bottom w:val="single" w:sz="4" w:space="0" w:color="auto"/>
              <w:right w:val="single" w:sz="4" w:space="0" w:color="auto"/>
            </w:tcBorders>
            <w:shd w:val="clear" w:color="auto" w:fill="auto"/>
            <w:vAlign w:val="center"/>
            <w:hideMark/>
          </w:tcPr>
          <w:p w14:paraId="435E1013" w14:textId="20FB7831"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0A9B6FDD"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081F254A"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2DE63D9C"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2"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0792A705"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B507CD4"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организации питания</w:t>
            </w:r>
          </w:p>
        </w:tc>
        <w:tc>
          <w:tcPr>
            <w:tcW w:w="1862" w:type="dxa"/>
            <w:tcBorders>
              <w:top w:val="nil"/>
              <w:left w:val="nil"/>
              <w:bottom w:val="single" w:sz="4" w:space="0" w:color="auto"/>
              <w:right w:val="single" w:sz="4" w:space="0" w:color="auto"/>
            </w:tcBorders>
            <w:shd w:val="clear" w:color="auto" w:fill="auto"/>
            <w:vAlign w:val="center"/>
            <w:hideMark/>
          </w:tcPr>
          <w:p w14:paraId="39D1AA8E"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в зале организации питания А/03.4</w:t>
            </w:r>
          </w:p>
        </w:tc>
        <w:tc>
          <w:tcPr>
            <w:tcW w:w="1717" w:type="dxa"/>
            <w:tcBorders>
              <w:top w:val="nil"/>
              <w:left w:val="nil"/>
              <w:bottom w:val="single" w:sz="4" w:space="0" w:color="auto"/>
              <w:right w:val="single" w:sz="4" w:space="0" w:color="auto"/>
            </w:tcBorders>
            <w:shd w:val="clear" w:color="auto" w:fill="auto"/>
            <w:vAlign w:val="center"/>
            <w:hideMark/>
          </w:tcPr>
          <w:p w14:paraId="3B88E5C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3" w:anchor="'Профстандарт  33.013 код А 03.3'!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А 03.3'!A1</w:t>
              </w:r>
            </w:hyperlink>
          </w:p>
        </w:tc>
        <w:tc>
          <w:tcPr>
            <w:tcW w:w="1560" w:type="dxa"/>
            <w:tcBorders>
              <w:top w:val="nil"/>
              <w:left w:val="nil"/>
              <w:bottom w:val="single" w:sz="4" w:space="0" w:color="auto"/>
              <w:right w:val="single" w:sz="4" w:space="0" w:color="auto"/>
            </w:tcBorders>
            <w:shd w:val="clear" w:color="auto" w:fill="auto"/>
            <w:vAlign w:val="center"/>
            <w:hideMark/>
          </w:tcPr>
          <w:p w14:paraId="0DE2BA44"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4E106911"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669B8B03"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7830EA1F"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4"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371D122A"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201E12C1"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организации питания</w:t>
            </w:r>
          </w:p>
        </w:tc>
        <w:tc>
          <w:tcPr>
            <w:tcW w:w="1862" w:type="dxa"/>
            <w:tcBorders>
              <w:top w:val="nil"/>
              <w:left w:val="nil"/>
              <w:bottom w:val="single" w:sz="4" w:space="0" w:color="auto"/>
              <w:right w:val="single" w:sz="4" w:space="0" w:color="auto"/>
            </w:tcBorders>
            <w:shd w:val="clear" w:color="auto" w:fill="auto"/>
            <w:vAlign w:val="center"/>
            <w:hideMark/>
          </w:tcPr>
          <w:p w14:paraId="3CC248D6"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Выполнение вспомогательных работ по обслуживанию гостей в баре организации питания А/04.3</w:t>
            </w:r>
          </w:p>
        </w:tc>
        <w:tc>
          <w:tcPr>
            <w:tcW w:w="1717" w:type="dxa"/>
            <w:tcBorders>
              <w:top w:val="nil"/>
              <w:left w:val="nil"/>
              <w:bottom w:val="single" w:sz="4" w:space="0" w:color="auto"/>
              <w:right w:val="single" w:sz="4" w:space="0" w:color="auto"/>
            </w:tcBorders>
            <w:shd w:val="clear" w:color="auto" w:fill="auto"/>
            <w:vAlign w:val="center"/>
            <w:hideMark/>
          </w:tcPr>
          <w:p w14:paraId="0471019A"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5" w:anchor="'Профстандарт  33.013 код А 04.3'!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А 04.3'!A1</w:t>
              </w:r>
            </w:hyperlink>
          </w:p>
        </w:tc>
        <w:tc>
          <w:tcPr>
            <w:tcW w:w="1560" w:type="dxa"/>
            <w:tcBorders>
              <w:top w:val="nil"/>
              <w:left w:val="nil"/>
              <w:bottom w:val="single" w:sz="4" w:space="0" w:color="auto"/>
              <w:right w:val="single" w:sz="4" w:space="0" w:color="auto"/>
            </w:tcBorders>
            <w:shd w:val="clear" w:color="auto" w:fill="auto"/>
            <w:vAlign w:val="center"/>
            <w:hideMark/>
          </w:tcPr>
          <w:p w14:paraId="7E572BD6" w14:textId="5D4DE038"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В - Работа за стойкой. </w:t>
            </w:r>
          </w:p>
        </w:tc>
        <w:tc>
          <w:tcPr>
            <w:tcW w:w="2271" w:type="dxa"/>
            <w:tcBorders>
              <w:top w:val="nil"/>
              <w:left w:val="nil"/>
              <w:bottom w:val="single" w:sz="4" w:space="0" w:color="auto"/>
              <w:right w:val="single" w:sz="4" w:space="0" w:color="auto"/>
            </w:tcBorders>
            <w:shd w:val="clear" w:color="auto" w:fill="auto"/>
            <w:hideMark/>
          </w:tcPr>
          <w:p w14:paraId="7139A81A"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4BF2D4EC"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3DDF35BB"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6" w:anchor="'КО 3'!A1" w:history="1">
              <w:r w:rsidRPr="00103E88">
                <w:rPr>
                  <w:rFonts w:ascii="Times New Roman" w:eastAsia="Times New Roman" w:hAnsi="Times New Roman" w:cs="Times New Roman"/>
                  <w:color w:val="0563C1"/>
                  <w:u w:val="single"/>
                  <w:lang w:eastAsia="ru-RU"/>
                </w:rPr>
                <w:t>КО 3</w:t>
              </w:r>
            </w:hyperlink>
          </w:p>
        </w:tc>
      </w:tr>
      <w:tr w:rsidR="00717ED8" w:rsidRPr="00103E88" w14:paraId="15D013C2" w14:textId="77777777" w:rsidTr="00717ED8">
        <w:trPr>
          <w:trHeight w:val="1500"/>
        </w:trPr>
        <w:tc>
          <w:tcPr>
            <w:tcW w:w="18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14E96D1"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single" w:sz="8" w:space="0" w:color="auto"/>
              <w:left w:val="nil"/>
              <w:bottom w:val="single" w:sz="4" w:space="0" w:color="auto"/>
              <w:right w:val="single" w:sz="4" w:space="0" w:color="auto"/>
            </w:tcBorders>
            <w:shd w:val="clear" w:color="auto" w:fill="auto"/>
            <w:vAlign w:val="center"/>
            <w:hideMark/>
          </w:tcPr>
          <w:p w14:paraId="6EFCCDA7"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Принятие заказов у гостей организации питания на блюда и напитки B/01.4</w:t>
            </w:r>
          </w:p>
        </w:tc>
        <w:tc>
          <w:tcPr>
            <w:tcW w:w="1717" w:type="dxa"/>
            <w:tcBorders>
              <w:top w:val="single" w:sz="8" w:space="0" w:color="auto"/>
              <w:left w:val="nil"/>
              <w:bottom w:val="single" w:sz="4" w:space="0" w:color="auto"/>
              <w:right w:val="single" w:sz="4" w:space="0" w:color="auto"/>
            </w:tcBorders>
            <w:shd w:val="clear" w:color="auto" w:fill="auto"/>
            <w:vAlign w:val="center"/>
            <w:hideMark/>
          </w:tcPr>
          <w:p w14:paraId="736A7813" w14:textId="77777777" w:rsidR="00717ED8" w:rsidRPr="00103E88" w:rsidRDefault="00717ED8" w:rsidP="00717ED8">
            <w:pPr>
              <w:spacing w:after="0" w:line="240" w:lineRule="auto"/>
              <w:rPr>
                <w:rFonts w:ascii="Times New Roman" w:eastAsia="Times New Roman" w:hAnsi="Times New Roman" w:cs="Times New Roman"/>
                <w:color w:val="0563C1"/>
                <w:u w:val="single"/>
                <w:lang w:eastAsia="ru-RU"/>
              </w:rPr>
            </w:pPr>
            <w:hyperlink r:id="rId17" w:anchor="'Профстандарт  33.013 код В 01.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01.4'!A1</w:t>
              </w:r>
            </w:hyperlink>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568D6D35" w14:textId="52EE4AD3"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0AA37149"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3B3DA7A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4754A879"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18"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744E3A66"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A92BF3C"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1ABF3EC2"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Принятие заказов у гостей организации питания на блюда и напитки B/01.5</w:t>
            </w:r>
          </w:p>
        </w:tc>
        <w:tc>
          <w:tcPr>
            <w:tcW w:w="1717" w:type="dxa"/>
            <w:tcBorders>
              <w:top w:val="nil"/>
              <w:left w:val="nil"/>
              <w:bottom w:val="single" w:sz="4" w:space="0" w:color="auto"/>
              <w:right w:val="single" w:sz="4" w:space="0" w:color="auto"/>
            </w:tcBorders>
            <w:shd w:val="clear" w:color="auto" w:fill="auto"/>
            <w:vAlign w:val="center"/>
            <w:hideMark/>
          </w:tcPr>
          <w:p w14:paraId="35D769C6" w14:textId="77777777" w:rsidR="00717ED8" w:rsidRPr="00103E88" w:rsidRDefault="00717ED8" w:rsidP="00717ED8">
            <w:pPr>
              <w:spacing w:after="0" w:line="240" w:lineRule="auto"/>
              <w:rPr>
                <w:rFonts w:ascii="Times New Roman" w:eastAsia="Times New Roman" w:hAnsi="Times New Roman" w:cs="Times New Roman"/>
                <w:color w:val="0563C1"/>
                <w:u w:val="single"/>
                <w:lang w:eastAsia="ru-RU"/>
              </w:rPr>
            </w:pPr>
            <w:hyperlink r:id="rId19" w:anchor="'Профстандарт  33.013 код В 01.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01.4'!A1</w:t>
              </w:r>
            </w:hyperlink>
          </w:p>
        </w:tc>
        <w:tc>
          <w:tcPr>
            <w:tcW w:w="1560" w:type="dxa"/>
            <w:tcBorders>
              <w:top w:val="nil"/>
              <w:left w:val="nil"/>
              <w:bottom w:val="single" w:sz="4" w:space="0" w:color="auto"/>
              <w:right w:val="single" w:sz="4" w:space="0" w:color="auto"/>
            </w:tcBorders>
            <w:shd w:val="clear" w:color="auto" w:fill="auto"/>
            <w:vAlign w:val="center"/>
            <w:hideMark/>
          </w:tcPr>
          <w:p w14:paraId="2401ADD8"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6F76F3EF"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4179081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5B3751E9"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0"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625F2FC7"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78234453"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7C012C4B"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Принятие заказов у гостей организации питания на блюда и напитки B/01.6</w:t>
            </w:r>
          </w:p>
        </w:tc>
        <w:tc>
          <w:tcPr>
            <w:tcW w:w="1717" w:type="dxa"/>
            <w:tcBorders>
              <w:top w:val="nil"/>
              <w:left w:val="nil"/>
              <w:bottom w:val="single" w:sz="4" w:space="0" w:color="auto"/>
              <w:right w:val="single" w:sz="4" w:space="0" w:color="auto"/>
            </w:tcBorders>
            <w:shd w:val="clear" w:color="auto" w:fill="auto"/>
            <w:vAlign w:val="center"/>
            <w:hideMark/>
          </w:tcPr>
          <w:p w14:paraId="540D3B19" w14:textId="77777777" w:rsidR="00717ED8" w:rsidRPr="00103E88" w:rsidRDefault="00717ED8" w:rsidP="00717ED8">
            <w:pPr>
              <w:spacing w:after="0" w:line="240" w:lineRule="auto"/>
              <w:rPr>
                <w:rFonts w:ascii="Times New Roman" w:eastAsia="Times New Roman" w:hAnsi="Times New Roman" w:cs="Times New Roman"/>
                <w:color w:val="0563C1"/>
                <w:u w:val="single"/>
                <w:lang w:eastAsia="ru-RU"/>
              </w:rPr>
            </w:pPr>
            <w:hyperlink r:id="rId21" w:anchor="'Профстандарт  33.013 код В 01.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01.4'!A1</w:t>
              </w:r>
            </w:hyperlink>
          </w:p>
        </w:tc>
        <w:tc>
          <w:tcPr>
            <w:tcW w:w="1560" w:type="dxa"/>
            <w:tcBorders>
              <w:top w:val="nil"/>
              <w:left w:val="nil"/>
              <w:bottom w:val="single" w:sz="4" w:space="0" w:color="auto"/>
              <w:right w:val="single" w:sz="4" w:space="0" w:color="auto"/>
            </w:tcBorders>
            <w:shd w:val="clear" w:color="auto" w:fill="auto"/>
            <w:vAlign w:val="center"/>
            <w:hideMark/>
          </w:tcPr>
          <w:p w14:paraId="1AA0FFAE" w14:textId="788DB632"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В - Работа за стойкой. </w:t>
            </w:r>
          </w:p>
        </w:tc>
        <w:tc>
          <w:tcPr>
            <w:tcW w:w="2271" w:type="dxa"/>
            <w:tcBorders>
              <w:top w:val="nil"/>
              <w:left w:val="nil"/>
              <w:bottom w:val="single" w:sz="4" w:space="0" w:color="auto"/>
              <w:right w:val="single" w:sz="4" w:space="0" w:color="auto"/>
            </w:tcBorders>
            <w:shd w:val="clear" w:color="auto" w:fill="auto"/>
            <w:hideMark/>
          </w:tcPr>
          <w:p w14:paraId="2D7D88A2"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43EF8133"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563C4CE7"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2" w:anchor="'КО 3'!A1" w:history="1">
              <w:r w:rsidRPr="00103E88">
                <w:rPr>
                  <w:rFonts w:ascii="Times New Roman" w:eastAsia="Times New Roman" w:hAnsi="Times New Roman" w:cs="Times New Roman"/>
                  <w:color w:val="0563C1"/>
                  <w:u w:val="single"/>
                  <w:lang w:eastAsia="ru-RU"/>
                </w:rPr>
                <w:t>КО 3</w:t>
              </w:r>
            </w:hyperlink>
          </w:p>
        </w:tc>
      </w:tr>
      <w:tr w:rsidR="00717ED8" w:rsidRPr="00103E88" w14:paraId="4111DCBA"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78B8DAC7"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66ADFD4D"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в зале организации питания B/02.4</w:t>
            </w:r>
          </w:p>
        </w:tc>
        <w:tc>
          <w:tcPr>
            <w:tcW w:w="1717" w:type="dxa"/>
            <w:tcBorders>
              <w:top w:val="nil"/>
              <w:left w:val="nil"/>
              <w:bottom w:val="single" w:sz="4" w:space="0" w:color="auto"/>
              <w:right w:val="single" w:sz="4" w:space="0" w:color="auto"/>
            </w:tcBorders>
            <w:shd w:val="clear" w:color="auto" w:fill="auto"/>
            <w:vAlign w:val="center"/>
            <w:hideMark/>
          </w:tcPr>
          <w:p w14:paraId="3BDB5A4D"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3" w:anchor="'Профстандарт  33.013 код В 02.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02.4'!A1</w:t>
              </w:r>
            </w:hyperlink>
          </w:p>
        </w:tc>
        <w:tc>
          <w:tcPr>
            <w:tcW w:w="1560" w:type="dxa"/>
            <w:tcBorders>
              <w:top w:val="nil"/>
              <w:left w:val="nil"/>
              <w:bottom w:val="single" w:sz="4" w:space="0" w:color="auto"/>
              <w:right w:val="single" w:sz="4" w:space="0" w:color="auto"/>
            </w:tcBorders>
            <w:shd w:val="clear" w:color="auto" w:fill="auto"/>
            <w:vAlign w:val="center"/>
            <w:hideMark/>
          </w:tcPr>
          <w:p w14:paraId="692401F4" w14:textId="43E49E62"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256BE082"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3690A029"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655D22ED"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4"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10A26857"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54DA45C"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6EA740A0"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в зале организации питания B/02.4</w:t>
            </w:r>
          </w:p>
        </w:tc>
        <w:tc>
          <w:tcPr>
            <w:tcW w:w="1717" w:type="dxa"/>
            <w:tcBorders>
              <w:top w:val="nil"/>
              <w:left w:val="nil"/>
              <w:bottom w:val="single" w:sz="4" w:space="0" w:color="auto"/>
              <w:right w:val="single" w:sz="4" w:space="0" w:color="auto"/>
            </w:tcBorders>
            <w:shd w:val="clear" w:color="auto" w:fill="auto"/>
            <w:vAlign w:val="center"/>
            <w:hideMark/>
          </w:tcPr>
          <w:p w14:paraId="216726D9"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5" w:anchor="'Профстандарт  33.013 код В 02.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02.4'!A1</w:t>
              </w:r>
            </w:hyperlink>
          </w:p>
        </w:tc>
        <w:tc>
          <w:tcPr>
            <w:tcW w:w="1560" w:type="dxa"/>
            <w:tcBorders>
              <w:top w:val="nil"/>
              <w:left w:val="nil"/>
              <w:bottom w:val="single" w:sz="4" w:space="0" w:color="auto"/>
              <w:right w:val="single" w:sz="4" w:space="0" w:color="auto"/>
            </w:tcBorders>
            <w:shd w:val="clear" w:color="auto" w:fill="auto"/>
            <w:vAlign w:val="center"/>
            <w:hideMark/>
          </w:tcPr>
          <w:p w14:paraId="0D4A1BE4"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6F1CB11F"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3AC3F46A"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0A844D9E"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6"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1CE38948"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1897F16"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lastRenderedPageBreak/>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52DD52A5"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в баре организации питания B/03.4</w:t>
            </w:r>
          </w:p>
        </w:tc>
        <w:tc>
          <w:tcPr>
            <w:tcW w:w="1717" w:type="dxa"/>
            <w:tcBorders>
              <w:top w:val="nil"/>
              <w:left w:val="nil"/>
              <w:bottom w:val="single" w:sz="4" w:space="0" w:color="auto"/>
              <w:right w:val="single" w:sz="4" w:space="0" w:color="auto"/>
            </w:tcBorders>
            <w:shd w:val="clear" w:color="auto" w:fill="auto"/>
            <w:vAlign w:val="center"/>
            <w:hideMark/>
          </w:tcPr>
          <w:p w14:paraId="0FB8741D"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7" w:anchor="'Профстандарт  33.013 код В 03.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03.4'!A1</w:t>
              </w:r>
            </w:hyperlink>
          </w:p>
        </w:tc>
        <w:tc>
          <w:tcPr>
            <w:tcW w:w="1560" w:type="dxa"/>
            <w:tcBorders>
              <w:top w:val="nil"/>
              <w:left w:val="nil"/>
              <w:bottom w:val="single" w:sz="4" w:space="0" w:color="auto"/>
              <w:right w:val="single" w:sz="4" w:space="0" w:color="auto"/>
            </w:tcBorders>
            <w:shd w:val="clear" w:color="auto" w:fill="auto"/>
            <w:vAlign w:val="center"/>
            <w:hideMark/>
          </w:tcPr>
          <w:p w14:paraId="324B2CCA" w14:textId="59DD4D3F"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В - Работа за стойкой. </w:t>
            </w:r>
          </w:p>
        </w:tc>
        <w:tc>
          <w:tcPr>
            <w:tcW w:w="2271" w:type="dxa"/>
            <w:tcBorders>
              <w:top w:val="nil"/>
              <w:left w:val="nil"/>
              <w:bottom w:val="single" w:sz="4" w:space="0" w:color="auto"/>
              <w:right w:val="single" w:sz="4" w:space="0" w:color="auto"/>
            </w:tcBorders>
            <w:shd w:val="clear" w:color="auto" w:fill="auto"/>
            <w:hideMark/>
          </w:tcPr>
          <w:p w14:paraId="09021A54"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30B8ACEF"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37CF0AF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8" w:anchor="'КО 3'!A1" w:history="1">
              <w:r w:rsidRPr="00103E88">
                <w:rPr>
                  <w:rFonts w:ascii="Times New Roman" w:eastAsia="Times New Roman" w:hAnsi="Times New Roman" w:cs="Times New Roman"/>
                  <w:color w:val="0563C1"/>
                  <w:u w:val="single"/>
                  <w:lang w:eastAsia="ru-RU"/>
                </w:rPr>
                <w:t>КО 3</w:t>
              </w:r>
            </w:hyperlink>
          </w:p>
        </w:tc>
      </w:tr>
      <w:tr w:rsidR="00717ED8" w:rsidRPr="00103E88" w14:paraId="0AA007D3"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0165ECE"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553FE1E5"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мероприятий в организациях питания и выездных мероприятий B/04.4</w:t>
            </w:r>
          </w:p>
        </w:tc>
        <w:tc>
          <w:tcPr>
            <w:tcW w:w="1717" w:type="dxa"/>
            <w:tcBorders>
              <w:top w:val="nil"/>
              <w:left w:val="nil"/>
              <w:bottom w:val="single" w:sz="4" w:space="0" w:color="auto"/>
              <w:right w:val="single" w:sz="4" w:space="0" w:color="auto"/>
            </w:tcBorders>
            <w:shd w:val="clear" w:color="auto" w:fill="auto"/>
            <w:vAlign w:val="center"/>
            <w:hideMark/>
          </w:tcPr>
          <w:p w14:paraId="0EC9FEF6"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29" w:anchor="'Профстандарт  33.013 код В 04.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04.4'!A1</w:t>
              </w:r>
            </w:hyperlink>
          </w:p>
        </w:tc>
        <w:tc>
          <w:tcPr>
            <w:tcW w:w="1560" w:type="dxa"/>
            <w:tcBorders>
              <w:top w:val="nil"/>
              <w:left w:val="nil"/>
              <w:bottom w:val="single" w:sz="4" w:space="0" w:color="auto"/>
              <w:right w:val="single" w:sz="4" w:space="0" w:color="auto"/>
            </w:tcBorders>
            <w:shd w:val="clear" w:color="auto" w:fill="auto"/>
            <w:vAlign w:val="center"/>
            <w:hideMark/>
          </w:tcPr>
          <w:p w14:paraId="7646E500" w14:textId="132F3996"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18CC35B3"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6D34E1E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20CA4404"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0"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60219349"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3858F03C"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47050BAF"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мероприятий в организациях питания и выездных мероприятий B/04.4</w:t>
            </w:r>
          </w:p>
        </w:tc>
        <w:tc>
          <w:tcPr>
            <w:tcW w:w="1717" w:type="dxa"/>
            <w:tcBorders>
              <w:top w:val="nil"/>
              <w:left w:val="nil"/>
              <w:bottom w:val="single" w:sz="4" w:space="0" w:color="auto"/>
              <w:right w:val="single" w:sz="4" w:space="0" w:color="auto"/>
            </w:tcBorders>
            <w:shd w:val="clear" w:color="auto" w:fill="auto"/>
            <w:vAlign w:val="center"/>
            <w:hideMark/>
          </w:tcPr>
          <w:p w14:paraId="279E02E8"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1" w:anchor="'Профстандарт  33.013 код В 04.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04.4'!A1</w:t>
              </w:r>
            </w:hyperlink>
          </w:p>
        </w:tc>
        <w:tc>
          <w:tcPr>
            <w:tcW w:w="1560" w:type="dxa"/>
            <w:tcBorders>
              <w:top w:val="nil"/>
              <w:left w:val="nil"/>
              <w:bottom w:val="single" w:sz="4" w:space="0" w:color="auto"/>
              <w:right w:val="single" w:sz="4" w:space="0" w:color="auto"/>
            </w:tcBorders>
            <w:shd w:val="clear" w:color="auto" w:fill="auto"/>
            <w:vAlign w:val="center"/>
            <w:hideMark/>
          </w:tcPr>
          <w:p w14:paraId="73E238F2"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48AFA4BC"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154F8DDA"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28019799"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2"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0FFED4D7"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31C3509"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6C2B41C1"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Проведение расчетов с гостями организации питания за сделанные заказы B/05.4</w:t>
            </w:r>
          </w:p>
        </w:tc>
        <w:tc>
          <w:tcPr>
            <w:tcW w:w="1717" w:type="dxa"/>
            <w:tcBorders>
              <w:top w:val="nil"/>
              <w:left w:val="nil"/>
              <w:bottom w:val="single" w:sz="4" w:space="0" w:color="auto"/>
              <w:right w:val="single" w:sz="4" w:space="0" w:color="auto"/>
            </w:tcBorders>
            <w:shd w:val="clear" w:color="auto" w:fill="auto"/>
            <w:vAlign w:val="center"/>
            <w:hideMark/>
          </w:tcPr>
          <w:p w14:paraId="52867EC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3" w:anchor="'Профстандарт  33.013 код В 05.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05.4'!A1</w:t>
              </w:r>
            </w:hyperlink>
          </w:p>
        </w:tc>
        <w:tc>
          <w:tcPr>
            <w:tcW w:w="1560" w:type="dxa"/>
            <w:tcBorders>
              <w:top w:val="nil"/>
              <w:left w:val="nil"/>
              <w:bottom w:val="single" w:sz="4" w:space="0" w:color="auto"/>
              <w:right w:val="single" w:sz="4" w:space="0" w:color="auto"/>
            </w:tcBorders>
            <w:shd w:val="clear" w:color="auto" w:fill="auto"/>
            <w:vAlign w:val="center"/>
            <w:hideMark/>
          </w:tcPr>
          <w:p w14:paraId="0CB9836A" w14:textId="004FF9CF"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43F3300E"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63876BEA"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5D43E04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4"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2E5FBC08" w14:textId="77777777" w:rsidTr="00717ED8">
        <w:trPr>
          <w:trHeight w:val="150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3E37EA90"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Обслуживание гостей организации питания, подача блюд и напитков</w:t>
            </w:r>
          </w:p>
        </w:tc>
        <w:tc>
          <w:tcPr>
            <w:tcW w:w="1862" w:type="dxa"/>
            <w:tcBorders>
              <w:top w:val="nil"/>
              <w:left w:val="nil"/>
              <w:bottom w:val="single" w:sz="4" w:space="0" w:color="auto"/>
              <w:right w:val="single" w:sz="4" w:space="0" w:color="auto"/>
            </w:tcBorders>
            <w:shd w:val="clear" w:color="auto" w:fill="auto"/>
            <w:vAlign w:val="center"/>
            <w:hideMark/>
          </w:tcPr>
          <w:p w14:paraId="022E6178"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Проведение расчетов с гостями организации питания за сделанные заказы B/05.4</w:t>
            </w:r>
          </w:p>
        </w:tc>
        <w:tc>
          <w:tcPr>
            <w:tcW w:w="1717" w:type="dxa"/>
            <w:tcBorders>
              <w:top w:val="nil"/>
              <w:left w:val="nil"/>
              <w:bottom w:val="single" w:sz="4" w:space="0" w:color="auto"/>
              <w:right w:val="single" w:sz="4" w:space="0" w:color="auto"/>
            </w:tcBorders>
            <w:shd w:val="clear" w:color="auto" w:fill="auto"/>
            <w:vAlign w:val="center"/>
            <w:hideMark/>
          </w:tcPr>
          <w:p w14:paraId="485DF33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5" w:anchor="'Профстандарт  33.013 код В 05.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В 05.4'!A1</w:t>
              </w:r>
            </w:hyperlink>
          </w:p>
        </w:tc>
        <w:tc>
          <w:tcPr>
            <w:tcW w:w="1560" w:type="dxa"/>
            <w:tcBorders>
              <w:top w:val="nil"/>
              <w:left w:val="nil"/>
              <w:bottom w:val="single" w:sz="4" w:space="0" w:color="auto"/>
              <w:right w:val="single" w:sz="4" w:space="0" w:color="auto"/>
            </w:tcBorders>
            <w:shd w:val="clear" w:color="auto" w:fill="auto"/>
            <w:vAlign w:val="center"/>
            <w:hideMark/>
          </w:tcPr>
          <w:p w14:paraId="574753ED"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666B939F"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480B2383"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6E5E2FE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6"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381CDBF7" w14:textId="77777777" w:rsidTr="00717ED8">
        <w:trPr>
          <w:trHeight w:val="2625"/>
        </w:trPr>
        <w:tc>
          <w:tcPr>
            <w:tcW w:w="18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9BD4AF6"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Руководство деятельностью официантов, барменов по обслуживанию гостей организации питания</w:t>
            </w:r>
          </w:p>
        </w:tc>
        <w:tc>
          <w:tcPr>
            <w:tcW w:w="1862" w:type="dxa"/>
            <w:tcBorders>
              <w:top w:val="single" w:sz="8" w:space="0" w:color="auto"/>
              <w:left w:val="nil"/>
              <w:bottom w:val="single" w:sz="4" w:space="0" w:color="auto"/>
              <w:right w:val="single" w:sz="4" w:space="0" w:color="auto"/>
            </w:tcBorders>
            <w:shd w:val="clear" w:color="auto" w:fill="auto"/>
            <w:vAlign w:val="center"/>
            <w:hideMark/>
          </w:tcPr>
          <w:p w14:paraId="5DF180DA"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Заказ, получение, организация хранения и использования продуктов, сырья, оборудования и инвентаря в зале и баре организации питания C/01.5</w:t>
            </w:r>
          </w:p>
        </w:tc>
        <w:tc>
          <w:tcPr>
            <w:tcW w:w="1717" w:type="dxa"/>
            <w:tcBorders>
              <w:top w:val="single" w:sz="8" w:space="0" w:color="auto"/>
              <w:left w:val="nil"/>
              <w:bottom w:val="single" w:sz="4" w:space="0" w:color="auto"/>
              <w:right w:val="single" w:sz="4" w:space="0" w:color="auto"/>
            </w:tcBorders>
            <w:shd w:val="clear" w:color="auto" w:fill="auto"/>
            <w:vAlign w:val="center"/>
            <w:hideMark/>
          </w:tcPr>
          <w:p w14:paraId="14E921F6"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7" w:anchor="'Профстандарт  33.013 код С 01.5'!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С 01.5'!A1</w:t>
              </w:r>
            </w:hyperlink>
          </w:p>
        </w:tc>
        <w:tc>
          <w:tcPr>
            <w:tcW w:w="1560" w:type="dxa"/>
            <w:tcBorders>
              <w:top w:val="nil"/>
              <w:left w:val="nil"/>
              <w:bottom w:val="single" w:sz="4" w:space="0" w:color="auto"/>
              <w:right w:val="single" w:sz="4" w:space="0" w:color="auto"/>
            </w:tcBorders>
            <w:shd w:val="clear" w:color="auto" w:fill="auto"/>
            <w:vAlign w:val="center"/>
            <w:hideMark/>
          </w:tcPr>
          <w:p w14:paraId="4EC88A05" w14:textId="5B6B5018"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7E63CFBC"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56254B0B"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6FBCC6A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8"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6FB2FE74" w14:textId="77777777" w:rsidTr="00717ED8">
        <w:trPr>
          <w:trHeight w:val="262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62F65AD"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Руководство деятельностью официантов, барменов по обслуживанию гостей организации питания</w:t>
            </w:r>
          </w:p>
        </w:tc>
        <w:tc>
          <w:tcPr>
            <w:tcW w:w="1862" w:type="dxa"/>
            <w:tcBorders>
              <w:top w:val="nil"/>
              <w:left w:val="nil"/>
              <w:bottom w:val="single" w:sz="4" w:space="0" w:color="auto"/>
              <w:right w:val="single" w:sz="4" w:space="0" w:color="auto"/>
            </w:tcBorders>
            <w:shd w:val="clear" w:color="auto" w:fill="auto"/>
            <w:vAlign w:val="center"/>
            <w:hideMark/>
          </w:tcPr>
          <w:p w14:paraId="235C7A9C"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Заказ, получение, организация хранения и использования продуктов, сырья, оборудования и инвентаря в зале и баре </w:t>
            </w:r>
            <w:r w:rsidRPr="00103E88">
              <w:rPr>
                <w:rFonts w:ascii="Times New Roman" w:eastAsia="Times New Roman" w:hAnsi="Times New Roman" w:cs="Times New Roman"/>
                <w:color w:val="000000"/>
                <w:lang w:eastAsia="ru-RU"/>
              </w:rPr>
              <w:lastRenderedPageBreak/>
              <w:t>организации питания C/01.5</w:t>
            </w:r>
          </w:p>
        </w:tc>
        <w:tc>
          <w:tcPr>
            <w:tcW w:w="1717" w:type="dxa"/>
            <w:tcBorders>
              <w:top w:val="nil"/>
              <w:left w:val="nil"/>
              <w:bottom w:val="single" w:sz="4" w:space="0" w:color="auto"/>
              <w:right w:val="single" w:sz="4" w:space="0" w:color="auto"/>
            </w:tcBorders>
            <w:shd w:val="clear" w:color="auto" w:fill="auto"/>
            <w:vAlign w:val="center"/>
            <w:hideMark/>
          </w:tcPr>
          <w:p w14:paraId="2DD8879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39" w:anchor="'Профстандарт  33.013 код С 01.5'!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С 01.5'!A1</w:t>
              </w:r>
            </w:hyperlink>
          </w:p>
        </w:tc>
        <w:tc>
          <w:tcPr>
            <w:tcW w:w="1560" w:type="dxa"/>
            <w:tcBorders>
              <w:top w:val="nil"/>
              <w:left w:val="nil"/>
              <w:bottom w:val="single" w:sz="4" w:space="0" w:color="auto"/>
              <w:right w:val="single" w:sz="4" w:space="0" w:color="auto"/>
            </w:tcBorders>
            <w:shd w:val="clear" w:color="auto" w:fill="auto"/>
            <w:vAlign w:val="center"/>
            <w:hideMark/>
          </w:tcPr>
          <w:p w14:paraId="66D597CC"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2B2D49F2"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037AA4C8"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1310344C"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0"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69846251" w14:textId="77777777" w:rsidTr="00717ED8">
        <w:trPr>
          <w:trHeight w:val="262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0D8A6D8"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lastRenderedPageBreak/>
              <w:t>Руководство деятельностью официантов, барменов по обслуживанию гостей организации питания</w:t>
            </w:r>
          </w:p>
        </w:tc>
        <w:tc>
          <w:tcPr>
            <w:tcW w:w="1862" w:type="dxa"/>
            <w:tcBorders>
              <w:top w:val="nil"/>
              <w:left w:val="nil"/>
              <w:bottom w:val="single" w:sz="4" w:space="0" w:color="auto"/>
              <w:right w:val="single" w:sz="4" w:space="0" w:color="auto"/>
            </w:tcBorders>
            <w:shd w:val="clear" w:color="auto" w:fill="auto"/>
            <w:vAlign w:val="center"/>
            <w:hideMark/>
          </w:tcPr>
          <w:p w14:paraId="52858C4D"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Заказ, получение, организация хранения и использования продуктов, сырья, оборудования и инвентаря в зале и баре организации питания C/01.5</w:t>
            </w:r>
          </w:p>
        </w:tc>
        <w:tc>
          <w:tcPr>
            <w:tcW w:w="1717" w:type="dxa"/>
            <w:tcBorders>
              <w:top w:val="nil"/>
              <w:left w:val="nil"/>
              <w:bottom w:val="single" w:sz="4" w:space="0" w:color="auto"/>
              <w:right w:val="single" w:sz="4" w:space="0" w:color="auto"/>
            </w:tcBorders>
            <w:shd w:val="clear" w:color="auto" w:fill="auto"/>
            <w:vAlign w:val="center"/>
            <w:hideMark/>
          </w:tcPr>
          <w:p w14:paraId="68644C06"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1" w:anchor="'Профстандарт  33.013 код С 01.5'!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С 01.5'!A1</w:t>
              </w:r>
            </w:hyperlink>
          </w:p>
        </w:tc>
        <w:tc>
          <w:tcPr>
            <w:tcW w:w="1560" w:type="dxa"/>
            <w:tcBorders>
              <w:top w:val="nil"/>
              <w:left w:val="nil"/>
              <w:bottom w:val="single" w:sz="4" w:space="0" w:color="auto"/>
              <w:right w:val="single" w:sz="4" w:space="0" w:color="auto"/>
            </w:tcBorders>
            <w:shd w:val="clear" w:color="auto" w:fill="auto"/>
            <w:vAlign w:val="center"/>
            <w:hideMark/>
          </w:tcPr>
          <w:p w14:paraId="6AC56B27" w14:textId="3CA15D53"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В - Работа за стойкой.</w:t>
            </w:r>
          </w:p>
        </w:tc>
        <w:tc>
          <w:tcPr>
            <w:tcW w:w="2271" w:type="dxa"/>
            <w:tcBorders>
              <w:top w:val="nil"/>
              <w:left w:val="nil"/>
              <w:bottom w:val="single" w:sz="4" w:space="0" w:color="auto"/>
              <w:right w:val="single" w:sz="4" w:space="0" w:color="auto"/>
            </w:tcBorders>
            <w:shd w:val="clear" w:color="auto" w:fill="auto"/>
            <w:hideMark/>
          </w:tcPr>
          <w:p w14:paraId="32ACA35E"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24040BB7"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4A4238A8"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2" w:anchor="'КО 3'!A1" w:history="1">
              <w:r w:rsidRPr="00103E88">
                <w:rPr>
                  <w:rFonts w:ascii="Times New Roman" w:eastAsia="Times New Roman" w:hAnsi="Times New Roman" w:cs="Times New Roman"/>
                  <w:color w:val="0563C1"/>
                  <w:u w:val="single"/>
                  <w:lang w:eastAsia="ru-RU"/>
                </w:rPr>
                <w:t>КО 3</w:t>
              </w:r>
            </w:hyperlink>
          </w:p>
        </w:tc>
      </w:tr>
      <w:tr w:rsidR="00717ED8" w:rsidRPr="00103E88" w14:paraId="578EE15F" w14:textId="77777777" w:rsidTr="00717ED8">
        <w:trPr>
          <w:trHeight w:val="1470"/>
        </w:trPr>
        <w:tc>
          <w:tcPr>
            <w:tcW w:w="18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6BC9CBD"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Организация процессов обслуживания гостей организации питания блюдами и напитками</w:t>
            </w:r>
          </w:p>
        </w:tc>
        <w:tc>
          <w:tcPr>
            <w:tcW w:w="1862" w:type="dxa"/>
            <w:tcBorders>
              <w:top w:val="single" w:sz="8" w:space="0" w:color="auto"/>
              <w:left w:val="nil"/>
              <w:bottom w:val="single" w:sz="4" w:space="0" w:color="auto"/>
              <w:right w:val="single" w:sz="4" w:space="0" w:color="auto"/>
            </w:tcBorders>
            <w:shd w:val="clear" w:color="auto" w:fill="auto"/>
            <w:vAlign w:val="center"/>
            <w:hideMark/>
          </w:tcPr>
          <w:p w14:paraId="5CD5B3EF"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Планирование процессов обслуживания гостей организации питания D/01.6</w:t>
            </w:r>
          </w:p>
        </w:tc>
        <w:tc>
          <w:tcPr>
            <w:tcW w:w="1717" w:type="dxa"/>
            <w:tcBorders>
              <w:top w:val="single" w:sz="8" w:space="0" w:color="auto"/>
              <w:left w:val="nil"/>
              <w:bottom w:val="single" w:sz="4" w:space="0" w:color="auto"/>
              <w:right w:val="single" w:sz="4" w:space="0" w:color="auto"/>
            </w:tcBorders>
            <w:shd w:val="clear" w:color="auto" w:fill="auto"/>
            <w:vAlign w:val="center"/>
            <w:hideMark/>
          </w:tcPr>
          <w:p w14:paraId="0D64B749" w14:textId="77777777" w:rsidR="00717ED8" w:rsidRPr="00103E88" w:rsidRDefault="00717ED8" w:rsidP="00717ED8">
            <w:pPr>
              <w:spacing w:after="0" w:line="240" w:lineRule="auto"/>
              <w:rPr>
                <w:rFonts w:ascii="Times New Roman" w:eastAsia="Times New Roman" w:hAnsi="Times New Roman" w:cs="Times New Roman"/>
                <w:color w:val="0563C1"/>
                <w:u w:val="single"/>
                <w:lang w:eastAsia="ru-RU"/>
              </w:rPr>
            </w:pPr>
            <w:hyperlink r:id="rId43" w:anchor="'Профстандарт  33.013 код D 01.6'!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D 01.6'!A1</w:t>
              </w:r>
            </w:hyperlink>
          </w:p>
        </w:tc>
        <w:tc>
          <w:tcPr>
            <w:tcW w:w="1560" w:type="dxa"/>
            <w:tcBorders>
              <w:top w:val="nil"/>
              <w:left w:val="nil"/>
              <w:bottom w:val="single" w:sz="4" w:space="0" w:color="auto"/>
              <w:right w:val="single" w:sz="4" w:space="0" w:color="auto"/>
            </w:tcBorders>
            <w:shd w:val="clear" w:color="auto" w:fill="auto"/>
            <w:vAlign w:val="center"/>
            <w:hideMark/>
          </w:tcPr>
          <w:p w14:paraId="6BD82EBA" w14:textId="383D4B0B"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5F859326"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226B0321"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7E63D928"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4"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7EFB99C8"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1F68CD82"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Организация процессов обслуживания гостей организации питания блюдами и напитками</w:t>
            </w:r>
          </w:p>
        </w:tc>
        <w:tc>
          <w:tcPr>
            <w:tcW w:w="1862" w:type="dxa"/>
            <w:tcBorders>
              <w:top w:val="nil"/>
              <w:left w:val="nil"/>
              <w:bottom w:val="single" w:sz="4" w:space="0" w:color="auto"/>
              <w:right w:val="single" w:sz="4" w:space="0" w:color="auto"/>
            </w:tcBorders>
            <w:shd w:val="clear" w:color="auto" w:fill="auto"/>
            <w:vAlign w:val="center"/>
            <w:hideMark/>
          </w:tcPr>
          <w:p w14:paraId="12A0BF75"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Планирование процессов обслуживания гостей организации питания D/01.6</w:t>
            </w:r>
          </w:p>
        </w:tc>
        <w:tc>
          <w:tcPr>
            <w:tcW w:w="1717" w:type="dxa"/>
            <w:tcBorders>
              <w:top w:val="nil"/>
              <w:left w:val="nil"/>
              <w:bottom w:val="single" w:sz="4" w:space="0" w:color="auto"/>
              <w:right w:val="single" w:sz="4" w:space="0" w:color="auto"/>
            </w:tcBorders>
            <w:shd w:val="clear" w:color="auto" w:fill="auto"/>
            <w:vAlign w:val="center"/>
            <w:hideMark/>
          </w:tcPr>
          <w:p w14:paraId="3BDDAD11" w14:textId="77777777" w:rsidR="00717ED8" w:rsidRPr="00103E88" w:rsidRDefault="00717ED8" w:rsidP="00717ED8">
            <w:pPr>
              <w:spacing w:after="0" w:line="240" w:lineRule="auto"/>
              <w:rPr>
                <w:rFonts w:ascii="Times New Roman" w:eastAsia="Times New Roman" w:hAnsi="Times New Roman" w:cs="Times New Roman"/>
                <w:color w:val="0563C1"/>
                <w:u w:val="single"/>
                <w:lang w:eastAsia="ru-RU"/>
              </w:rPr>
            </w:pPr>
            <w:hyperlink r:id="rId45" w:anchor="'Профстандарт  33.013 код D 01.6'!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D 01.6'!A1</w:t>
              </w:r>
            </w:hyperlink>
          </w:p>
        </w:tc>
        <w:tc>
          <w:tcPr>
            <w:tcW w:w="1560" w:type="dxa"/>
            <w:tcBorders>
              <w:top w:val="nil"/>
              <w:left w:val="nil"/>
              <w:bottom w:val="single" w:sz="4" w:space="0" w:color="auto"/>
              <w:right w:val="single" w:sz="4" w:space="0" w:color="auto"/>
            </w:tcBorders>
            <w:shd w:val="clear" w:color="auto" w:fill="auto"/>
            <w:vAlign w:val="center"/>
            <w:hideMark/>
          </w:tcPr>
          <w:p w14:paraId="42453C8B"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75307264"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5EA1549F"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6E383FFC"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6"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02C130E9"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15479BF3"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Организация процессов обслуживания гостей организации питания блюдами и напитками</w:t>
            </w:r>
          </w:p>
        </w:tc>
        <w:tc>
          <w:tcPr>
            <w:tcW w:w="1862" w:type="dxa"/>
            <w:tcBorders>
              <w:top w:val="nil"/>
              <w:left w:val="nil"/>
              <w:bottom w:val="single" w:sz="4" w:space="0" w:color="auto"/>
              <w:right w:val="single" w:sz="4" w:space="0" w:color="auto"/>
            </w:tcBorders>
            <w:shd w:val="clear" w:color="auto" w:fill="auto"/>
            <w:vAlign w:val="center"/>
            <w:hideMark/>
          </w:tcPr>
          <w:p w14:paraId="77366A5A"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Организация и координация процессов обслуживания гостей организации питания D/02.6</w:t>
            </w:r>
          </w:p>
        </w:tc>
        <w:tc>
          <w:tcPr>
            <w:tcW w:w="1717" w:type="dxa"/>
            <w:tcBorders>
              <w:top w:val="nil"/>
              <w:left w:val="nil"/>
              <w:bottom w:val="single" w:sz="4" w:space="0" w:color="auto"/>
              <w:right w:val="single" w:sz="4" w:space="0" w:color="auto"/>
            </w:tcBorders>
            <w:shd w:val="clear" w:color="auto" w:fill="auto"/>
            <w:vAlign w:val="center"/>
            <w:hideMark/>
          </w:tcPr>
          <w:p w14:paraId="7D9AFDEC"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7" w:anchor="'Профстандарт 33.013 код D 02.6'!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D 02.6'!A1</w:t>
              </w:r>
            </w:hyperlink>
          </w:p>
        </w:tc>
        <w:tc>
          <w:tcPr>
            <w:tcW w:w="1560" w:type="dxa"/>
            <w:tcBorders>
              <w:top w:val="nil"/>
              <w:left w:val="nil"/>
              <w:bottom w:val="single" w:sz="4" w:space="0" w:color="auto"/>
              <w:right w:val="single" w:sz="4" w:space="0" w:color="auto"/>
            </w:tcBorders>
            <w:shd w:val="clear" w:color="auto" w:fill="auto"/>
            <w:vAlign w:val="center"/>
            <w:hideMark/>
          </w:tcPr>
          <w:p w14:paraId="3E0C310F" w14:textId="53B7DD0D"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74C2DCB2"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7299871B"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06E10D2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8"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07BB0C77" w14:textId="77777777" w:rsidTr="00717ED8">
        <w:trPr>
          <w:trHeight w:val="225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87E1B88"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Организация процессов обслуживания гостей организации питания блюдами и напитками</w:t>
            </w:r>
          </w:p>
        </w:tc>
        <w:tc>
          <w:tcPr>
            <w:tcW w:w="1862" w:type="dxa"/>
            <w:tcBorders>
              <w:top w:val="nil"/>
              <w:left w:val="nil"/>
              <w:bottom w:val="single" w:sz="4" w:space="0" w:color="auto"/>
              <w:right w:val="single" w:sz="4" w:space="0" w:color="auto"/>
            </w:tcBorders>
            <w:shd w:val="clear" w:color="auto" w:fill="auto"/>
            <w:vAlign w:val="center"/>
            <w:hideMark/>
          </w:tcPr>
          <w:p w14:paraId="28F315CA"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Организация и координация процессов обслуживания гостей организации питания D/02.6</w:t>
            </w:r>
          </w:p>
        </w:tc>
        <w:tc>
          <w:tcPr>
            <w:tcW w:w="1717" w:type="dxa"/>
            <w:tcBorders>
              <w:top w:val="nil"/>
              <w:left w:val="nil"/>
              <w:bottom w:val="single" w:sz="4" w:space="0" w:color="auto"/>
              <w:right w:val="single" w:sz="4" w:space="0" w:color="auto"/>
            </w:tcBorders>
            <w:shd w:val="clear" w:color="auto" w:fill="auto"/>
            <w:vAlign w:val="center"/>
            <w:hideMark/>
          </w:tcPr>
          <w:p w14:paraId="1097A7A6"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49" w:anchor="'Профстандарт 33.013 код D 02.6'!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33.013 код D 02.6'!A1</w:t>
              </w:r>
            </w:hyperlink>
          </w:p>
        </w:tc>
        <w:tc>
          <w:tcPr>
            <w:tcW w:w="1560" w:type="dxa"/>
            <w:tcBorders>
              <w:top w:val="nil"/>
              <w:left w:val="nil"/>
              <w:bottom w:val="single" w:sz="4" w:space="0" w:color="auto"/>
              <w:right w:val="single" w:sz="4" w:space="0" w:color="auto"/>
            </w:tcBorders>
            <w:shd w:val="clear" w:color="auto" w:fill="auto"/>
            <w:vAlign w:val="center"/>
            <w:hideMark/>
          </w:tcPr>
          <w:p w14:paraId="250746CD"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Модуль Б - Бизнес-ланч</w:t>
            </w:r>
          </w:p>
        </w:tc>
        <w:tc>
          <w:tcPr>
            <w:tcW w:w="2271" w:type="dxa"/>
            <w:tcBorders>
              <w:top w:val="nil"/>
              <w:left w:val="nil"/>
              <w:bottom w:val="single" w:sz="4" w:space="0" w:color="auto"/>
              <w:right w:val="single" w:sz="4" w:space="0" w:color="auto"/>
            </w:tcBorders>
            <w:shd w:val="clear" w:color="auto" w:fill="auto"/>
            <w:hideMark/>
          </w:tcPr>
          <w:p w14:paraId="2333E27E"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1884C235"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381B3B34"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50" w:anchor="КО2!A1" w:history="1">
              <w:r w:rsidRPr="00103E88">
                <w:rPr>
                  <w:rFonts w:ascii="Times New Roman" w:eastAsia="Times New Roman" w:hAnsi="Times New Roman" w:cs="Times New Roman"/>
                  <w:color w:val="0563C1"/>
                  <w:u w:val="single"/>
                  <w:lang w:eastAsia="ru-RU"/>
                </w:rPr>
                <w:t>КО2</w:t>
              </w:r>
            </w:hyperlink>
          </w:p>
        </w:tc>
      </w:tr>
      <w:tr w:rsidR="00717ED8" w:rsidRPr="00103E88" w14:paraId="6FC0830B" w14:textId="77777777" w:rsidTr="00717ED8">
        <w:trPr>
          <w:trHeight w:val="1125"/>
        </w:trPr>
        <w:tc>
          <w:tcPr>
            <w:tcW w:w="18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DD9EB27"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lastRenderedPageBreak/>
              <w:t>Приготовление блюд, напитков и кулинарных изделий</w:t>
            </w:r>
          </w:p>
        </w:tc>
        <w:tc>
          <w:tcPr>
            <w:tcW w:w="1862" w:type="dxa"/>
            <w:tcBorders>
              <w:top w:val="single" w:sz="8" w:space="0" w:color="auto"/>
              <w:left w:val="nil"/>
              <w:bottom w:val="single" w:sz="4" w:space="0" w:color="auto"/>
              <w:right w:val="single" w:sz="4" w:space="0" w:color="auto"/>
            </w:tcBorders>
            <w:shd w:val="clear" w:color="auto" w:fill="auto"/>
            <w:vAlign w:val="center"/>
            <w:hideMark/>
          </w:tcPr>
          <w:p w14:paraId="1C1EFA4E"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Подготовка инвентаря, оборудования и рабочего места повара к работе B/01.4</w:t>
            </w:r>
          </w:p>
        </w:tc>
        <w:tc>
          <w:tcPr>
            <w:tcW w:w="1717" w:type="dxa"/>
            <w:tcBorders>
              <w:top w:val="single" w:sz="8" w:space="0" w:color="auto"/>
              <w:left w:val="nil"/>
              <w:bottom w:val="single" w:sz="4" w:space="0" w:color="auto"/>
              <w:right w:val="single" w:sz="4" w:space="0" w:color="auto"/>
            </w:tcBorders>
            <w:shd w:val="clear" w:color="auto" w:fill="auto"/>
            <w:vAlign w:val="center"/>
            <w:hideMark/>
          </w:tcPr>
          <w:p w14:paraId="6B755295" w14:textId="77777777" w:rsidR="00717ED8" w:rsidRPr="00103E88" w:rsidRDefault="00717ED8" w:rsidP="00717ED8">
            <w:pPr>
              <w:spacing w:after="0" w:line="240" w:lineRule="auto"/>
              <w:rPr>
                <w:rFonts w:ascii="Times New Roman" w:eastAsia="Times New Roman" w:hAnsi="Times New Roman" w:cs="Times New Roman"/>
                <w:color w:val="0563C1"/>
                <w:u w:val="single"/>
                <w:lang w:eastAsia="ru-RU"/>
              </w:rPr>
            </w:pPr>
            <w:hyperlink r:id="rId51" w:anchor="'Профстандарт 33.011 код В 01.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33.011 код В 01.4'!A1</w:t>
              </w:r>
            </w:hyperlink>
          </w:p>
        </w:tc>
        <w:tc>
          <w:tcPr>
            <w:tcW w:w="1560" w:type="dxa"/>
            <w:tcBorders>
              <w:top w:val="nil"/>
              <w:left w:val="nil"/>
              <w:bottom w:val="single" w:sz="4" w:space="0" w:color="auto"/>
              <w:right w:val="single" w:sz="4" w:space="0" w:color="auto"/>
            </w:tcBorders>
            <w:shd w:val="clear" w:color="auto" w:fill="auto"/>
            <w:vAlign w:val="center"/>
            <w:hideMark/>
          </w:tcPr>
          <w:p w14:paraId="0EEE0C94" w14:textId="3DA4E605"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717ED8">
              <w:rPr>
                <w:rFonts w:ascii="Times New Roman" w:eastAsia="Times New Roman" w:hAnsi="Times New Roman" w:cs="Times New Roman"/>
                <w:color w:val="000000"/>
                <w:lang w:eastAsia="ru-RU"/>
              </w:rPr>
              <w:t>Модуль А - 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5D653359"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0E6FD645"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737BCEFC"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52" w:anchor="КО1!A1" w:history="1">
              <w:r w:rsidRPr="00103E88">
                <w:rPr>
                  <w:rFonts w:ascii="Times New Roman" w:eastAsia="Times New Roman" w:hAnsi="Times New Roman" w:cs="Times New Roman"/>
                  <w:color w:val="0563C1"/>
                  <w:u w:val="single"/>
                  <w:lang w:eastAsia="ru-RU"/>
                </w:rPr>
                <w:t>КО1</w:t>
              </w:r>
            </w:hyperlink>
          </w:p>
        </w:tc>
      </w:tr>
      <w:tr w:rsidR="00717ED8" w:rsidRPr="00103E88" w14:paraId="10C63997" w14:textId="77777777" w:rsidTr="00717ED8">
        <w:trPr>
          <w:trHeight w:val="112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770339C"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Приготовление блюд, напитков и кулинарных изделий</w:t>
            </w:r>
          </w:p>
        </w:tc>
        <w:tc>
          <w:tcPr>
            <w:tcW w:w="1862" w:type="dxa"/>
            <w:tcBorders>
              <w:top w:val="nil"/>
              <w:left w:val="nil"/>
              <w:bottom w:val="single" w:sz="4" w:space="0" w:color="auto"/>
              <w:right w:val="single" w:sz="4" w:space="0" w:color="auto"/>
            </w:tcBorders>
            <w:shd w:val="clear" w:color="auto" w:fill="auto"/>
            <w:vAlign w:val="center"/>
            <w:hideMark/>
          </w:tcPr>
          <w:p w14:paraId="3678AFD4" w14:textId="77777777" w:rsidR="00717ED8" w:rsidRPr="00103E88" w:rsidRDefault="00717ED8" w:rsidP="00717ED8">
            <w:pPr>
              <w:spacing w:after="0" w:line="240" w:lineRule="auto"/>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Приготовление, оформление и презентация блюд, напитков и кулинарных изделий B/02.4</w:t>
            </w:r>
          </w:p>
        </w:tc>
        <w:tc>
          <w:tcPr>
            <w:tcW w:w="1717" w:type="dxa"/>
            <w:tcBorders>
              <w:top w:val="nil"/>
              <w:left w:val="nil"/>
              <w:bottom w:val="single" w:sz="4" w:space="0" w:color="auto"/>
              <w:right w:val="single" w:sz="4" w:space="0" w:color="auto"/>
            </w:tcBorders>
            <w:shd w:val="clear" w:color="auto" w:fill="auto"/>
            <w:vAlign w:val="center"/>
            <w:hideMark/>
          </w:tcPr>
          <w:p w14:paraId="4EFE2EC8"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53" w:anchor="'Профстандарт  33.011 код В 02.4'!A1" w:history="1">
              <w:proofErr w:type="spellStart"/>
              <w:r w:rsidRPr="00103E88">
                <w:rPr>
                  <w:rFonts w:ascii="Times New Roman" w:eastAsia="Times New Roman" w:hAnsi="Times New Roman" w:cs="Times New Roman"/>
                  <w:color w:val="0563C1"/>
                  <w:u w:val="single"/>
                  <w:lang w:eastAsia="ru-RU"/>
                </w:rPr>
                <w:t>Профстандарт</w:t>
              </w:r>
              <w:proofErr w:type="spellEnd"/>
              <w:r w:rsidRPr="00103E88">
                <w:rPr>
                  <w:rFonts w:ascii="Times New Roman" w:eastAsia="Times New Roman" w:hAnsi="Times New Roman" w:cs="Times New Roman"/>
                  <w:color w:val="0563C1"/>
                  <w:u w:val="single"/>
                  <w:lang w:eastAsia="ru-RU"/>
                </w:rPr>
                <w:t xml:space="preserve">  33.011 код В 02.4'!A1</w:t>
              </w:r>
            </w:hyperlink>
          </w:p>
        </w:tc>
        <w:tc>
          <w:tcPr>
            <w:tcW w:w="1560" w:type="dxa"/>
            <w:tcBorders>
              <w:top w:val="nil"/>
              <w:left w:val="nil"/>
              <w:bottom w:val="single" w:sz="4" w:space="0" w:color="auto"/>
              <w:right w:val="single" w:sz="4" w:space="0" w:color="auto"/>
            </w:tcBorders>
            <w:shd w:val="clear" w:color="auto" w:fill="auto"/>
            <w:vAlign w:val="center"/>
            <w:hideMark/>
          </w:tcPr>
          <w:p w14:paraId="08559589" w14:textId="35C82A63"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 xml:space="preserve">Модуль А - </w:t>
            </w:r>
            <w:r w:rsidRPr="00717ED8">
              <w:rPr>
                <w:rFonts w:ascii="Times New Roman" w:eastAsia="Times New Roman" w:hAnsi="Times New Roman" w:cs="Times New Roman"/>
                <w:color w:val="000000"/>
                <w:lang w:eastAsia="ru-RU"/>
              </w:rPr>
              <w:t>Банкетное обслуживание</w:t>
            </w:r>
          </w:p>
        </w:tc>
        <w:tc>
          <w:tcPr>
            <w:tcW w:w="2271" w:type="dxa"/>
            <w:tcBorders>
              <w:top w:val="nil"/>
              <w:left w:val="nil"/>
              <w:bottom w:val="single" w:sz="4" w:space="0" w:color="auto"/>
              <w:right w:val="single" w:sz="4" w:space="0" w:color="auto"/>
            </w:tcBorders>
            <w:shd w:val="clear" w:color="auto" w:fill="auto"/>
            <w:hideMark/>
          </w:tcPr>
          <w:p w14:paraId="56566B4E" w14:textId="77777777" w:rsidR="00717ED8" w:rsidRPr="00103E88" w:rsidRDefault="00717ED8" w:rsidP="00717ED8">
            <w:pPr>
              <w:spacing w:after="0" w:line="240" w:lineRule="auto"/>
              <w:jc w:val="center"/>
              <w:rPr>
                <w:rFonts w:ascii="Times New Roman" w:eastAsia="Times New Roman" w:hAnsi="Times New Roman" w:cs="Times New Roman"/>
                <w:color w:val="000000"/>
                <w:lang w:eastAsia="ru-RU"/>
              </w:rPr>
            </w:pPr>
            <w:r w:rsidRPr="00103E88">
              <w:rPr>
                <w:rFonts w:ascii="Times New Roman" w:eastAsia="Times New Roman" w:hAnsi="Times New Roman" w:cs="Times New Roman"/>
                <w:color w:val="000000"/>
                <w:lang w:eastAsia="ru-RU"/>
              </w:rPr>
              <w:t>Константа</w:t>
            </w:r>
          </w:p>
        </w:tc>
        <w:tc>
          <w:tcPr>
            <w:tcW w:w="553" w:type="dxa"/>
            <w:tcBorders>
              <w:top w:val="nil"/>
              <w:left w:val="nil"/>
              <w:bottom w:val="single" w:sz="4" w:space="0" w:color="auto"/>
              <w:right w:val="single" w:sz="4" w:space="0" w:color="auto"/>
            </w:tcBorders>
            <w:shd w:val="clear" w:color="auto" w:fill="auto"/>
            <w:hideMark/>
          </w:tcPr>
          <w:p w14:paraId="4C5F7490"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r w:rsidRPr="00103E88">
              <w:rPr>
                <w:rFonts w:ascii="Times New Roman" w:eastAsia="Times New Roman" w:hAnsi="Times New Roman" w:cs="Times New Roman"/>
                <w:color w:val="0563C1"/>
                <w:u w:val="single"/>
                <w:lang w:eastAsia="ru-RU"/>
              </w:rPr>
              <w:t>ИЛ</w:t>
            </w:r>
          </w:p>
        </w:tc>
        <w:tc>
          <w:tcPr>
            <w:tcW w:w="632" w:type="dxa"/>
            <w:tcBorders>
              <w:top w:val="nil"/>
              <w:left w:val="nil"/>
              <w:bottom w:val="single" w:sz="4" w:space="0" w:color="auto"/>
              <w:right w:val="single" w:sz="4" w:space="0" w:color="auto"/>
            </w:tcBorders>
            <w:shd w:val="clear" w:color="auto" w:fill="auto"/>
            <w:hideMark/>
          </w:tcPr>
          <w:p w14:paraId="0507A15E" w14:textId="77777777" w:rsidR="00717ED8" w:rsidRPr="00103E88" w:rsidRDefault="00717ED8" w:rsidP="00717ED8">
            <w:pPr>
              <w:spacing w:after="0" w:line="240" w:lineRule="auto"/>
              <w:jc w:val="center"/>
              <w:rPr>
                <w:rFonts w:ascii="Times New Roman" w:eastAsia="Times New Roman" w:hAnsi="Times New Roman" w:cs="Times New Roman"/>
                <w:color w:val="0563C1"/>
                <w:u w:val="single"/>
                <w:lang w:eastAsia="ru-RU"/>
              </w:rPr>
            </w:pPr>
            <w:hyperlink r:id="rId54" w:anchor="КО1!A1" w:history="1">
              <w:r w:rsidRPr="00103E88">
                <w:rPr>
                  <w:rFonts w:ascii="Times New Roman" w:eastAsia="Times New Roman" w:hAnsi="Times New Roman" w:cs="Times New Roman"/>
                  <w:color w:val="0563C1"/>
                  <w:u w:val="single"/>
                  <w:lang w:eastAsia="ru-RU"/>
                </w:rPr>
                <w:t>КО1</w:t>
              </w:r>
            </w:hyperlink>
          </w:p>
        </w:tc>
      </w:tr>
    </w:tbl>
    <w:p w14:paraId="1579724A" w14:textId="77777777" w:rsidR="004B2564" w:rsidRDefault="004B2564">
      <w:pPr>
        <w:spacing w:after="0" w:line="360" w:lineRule="auto"/>
        <w:ind w:firstLine="851"/>
        <w:jc w:val="both"/>
        <w:rPr>
          <w:rFonts w:ascii="Times New Roman" w:eastAsia="Times New Roman" w:hAnsi="Times New Roman" w:cs="Times New Roman"/>
          <w:sz w:val="28"/>
          <w:szCs w:val="28"/>
          <w:lang w:val="en-US" w:eastAsia="ru-RU"/>
        </w:rPr>
      </w:pPr>
    </w:p>
    <w:p w14:paraId="6F223D46" w14:textId="77777777" w:rsidR="004B2564" w:rsidRDefault="000B0DD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14:paraId="0F958FB5" w14:textId="77777777" w:rsidR="004B2564" w:rsidRDefault="004B2564">
      <w:pPr>
        <w:spacing w:after="0" w:line="276" w:lineRule="auto"/>
        <w:jc w:val="both"/>
        <w:rPr>
          <w:rFonts w:ascii="Times New Roman" w:eastAsia="Times New Roman" w:hAnsi="Times New Roman" w:cs="Times New Roman"/>
          <w:sz w:val="28"/>
          <w:szCs w:val="28"/>
          <w:lang w:eastAsia="ru-RU"/>
        </w:rPr>
      </w:pPr>
    </w:p>
    <w:p w14:paraId="77B6CE2B" w14:textId="363089A7" w:rsidR="004B2564" w:rsidRDefault="000B0DD1">
      <w:pPr>
        <w:pStyle w:val="-21"/>
        <w:spacing w:before="0" w:after="0" w:line="276" w:lineRule="auto"/>
        <w:ind w:firstLine="709"/>
        <w:jc w:val="both"/>
        <w:rPr>
          <w:rFonts w:ascii="Times New Roman" w:hAnsi="Times New Roman"/>
          <w:szCs w:val="28"/>
        </w:rPr>
      </w:pPr>
      <w:bookmarkStart w:id="8" w:name="_Toc124422970"/>
      <w:r>
        <w:rPr>
          <w:rFonts w:ascii="Times New Roman" w:hAnsi="Times New Roman"/>
          <w:szCs w:val="28"/>
        </w:rPr>
        <w:t xml:space="preserve">1.5.2. Структура модулей конкурсного задания </w:t>
      </w:r>
      <w:r w:rsidR="00717ED8">
        <w:rPr>
          <w:rFonts w:ascii="Times New Roman" w:hAnsi="Times New Roman"/>
          <w:bCs/>
          <w:color w:val="000000"/>
          <w:szCs w:val="28"/>
          <w:lang w:eastAsia="ru-RU"/>
        </w:rPr>
        <w:t>(инвариант</w:t>
      </w:r>
      <w:r>
        <w:rPr>
          <w:rFonts w:ascii="Times New Roman" w:hAnsi="Times New Roman"/>
          <w:bCs/>
          <w:color w:val="000000"/>
          <w:szCs w:val="28"/>
          <w:lang w:eastAsia="ru-RU"/>
        </w:rPr>
        <w:t>)</w:t>
      </w:r>
      <w:bookmarkEnd w:id="8"/>
    </w:p>
    <w:p w14:paraId="3B104966" w14:textId="77777777" w:rsidR="004B2564" w:rsidRDefault="004B2564">
      <w:pPr>
        <w:spacing w:after="0" w:line="276" w:lineRule="auto"/>
        <w:jc w:val="both"/>
        <w:rPr>
          <w:rFonts w:ascii="Times New Roman" w:hAnsi="Times New Roman" w:cs="Times New Roman"/>
          <w:sz w:val="28"/>
          <w:szCs w:val="28"/>
        </w:rPr>
      </w:pPr>
    </w:p>
    <w:p w14:paraId="7ADC989B" w14:textId="50A6D354"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sidR="003F213B">
        <w:rPr>
          <w:rFonts w:ascii="Times New Roman" w:eastAsia="Times New Roman" w:hAnsi="Times New Roman" w:cs="Times New Roman"/>
          <w:b/>
          <w:color w:val="000000"/>
          <w:sz w:val="28"/>
          <w:szCs w:val="28"/>
          <w:lang w:eastAsia="ru-RU"/>
        </w:rPr>
        <w:t>Банкетное обслуживание</w:t>
      </w:r>
    </w:p>
    <w:p w14:paraId="7BD7683E" w14:textId="1C6D45EB" w:rsidR="004B2564" w:rsidRDefault="000B0DD1">
      <w:pPr>
        <w:spacing w:after="0" w:line="276" w:lineRule="auto"/>
        <w:contextualSpacing/>
        <w:jc w:val="both"/>
        <w:rPr>
          <w:rFonts w:ascii="Times New Roman" w:eastAsia="Times New Roman" w:hAnsi="Times New Roman" w:cs="Times New Roman"/>
          <w:bCs/>
          <w:i/>
          <w:iCs/>
          <w:sz w:val="28"/>
          <w:szCs w:val="28"/>
        </w:rPr>
      </w:pPr>
      <w:r>
        <w:rPr>
          <w:rFonts w:ascii="Times New Roman" w:eastAsia="Times New Roman" w:hAnsi="Times New Roman" w:cs="Times New Roman"/>
          <w:bCs/>
          <w:i/>
          <w:sz w:val="28"/>
          <w:szCs w:val="28"/>
        </w:rPr>
        <w:t>Время на выполнение модуля -</w:t>
      </w:r>
      <w:r>
        <w:rPr>
          <w:rFonts w:ascii="Times New Roman" w:eastAsia="Times New Roman" w:hAnsi="Times New Roman" w:cs="Times New Roman"/>
          <w:bCs/>
          <w:sz w:val="28"/>
          <w:szCs w:val="28"/>
        </w:rPr>
        <w:t xml:space="preserve"> </w:t>
      </w:r>
      <w:r w:rsidR="003F213B">
        <w:rPr>
          <w:rFonts w:ascii="Times New Roman" w:eastAsia="Times New Roman" w:hAnsi="Times New Roman" w:cs="Times New Roman"/>
          <w:bCs/>
          <w:i/>
          <w:iCs/>
          <w:sz w:val="28"/>
          <w:szCs w:val="28"/>
        </w:rPr>
        <w:t>2</w:t>
      </w:r>
      <w:r>
        <w:rPr>
          <w:rFonts w:ascii="Times New Roman" w:eastAsia="Times New Roman" w:hAnsi="Times New Roman" w:cs="Times New Roman"/>
          <w:bCs/>
          <w:i/>
          <w:iCs/>
          <w:sz w:val="28"/>
          <w:szCs w:val="28"/>
        </w:rPr>
        <w:t xml:space="preserve"> час</w:t>
      </w:r>
      <w:r w:rsidR="003F213B">
        <w:rPr>
          <w:rFonts w:ascii="Times New Roman" w:eastAsia="Times New Roman" w:hAnsi="Times New Roman" w:cs="Times New Roman"/>
          <w:bCs/>
          <w:i/>
          <w:iCs/>
          <w:sz w:val="28"/>
          <w:szCs w:val="28"/>
        </w:rPr>
        <w:t>а</w:t>
      </w:r>
      <w:r>
        <w:rPr>
          <w:rFonts w:ascii="Times New Roman" w:eastAsia="Times New Roman" w:hAnsi="Times New Roman" w:cs="Times New Roman"/>
          <w:bCs/>
          <w:i/>
          <w:iCs/>
          <w:sz w:val="28"/>
          <w:szCs w:val="28"/>
        </w:rPr>
        <w:t xml:space="preserve"> </w:t>
      </w:r>
    </w:p>
    <w:p w14:paraId="11C70F22"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2CF74964" w14:textId="77777777"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Подготовка рабочего места – 40 мин.</w:t>
      </w:r>
    </w:p>
    <w:p w14:paraId="25C75D0B" w14:textId="6D40BCAE"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 xml:space="preserve">Конкурсанту необходимо произвести сервировку гостевого стола (1 </w:t>
      </w:r>
      <w:r w:rsidR="00EC6DF2">
        <w:rPr>
          <w:rFonts w:ascii="Times New Roman" w:eastAsia="Times New Roman" w:hAnsi="Times New Roman"/>
          <w:bCs/>
          <w:sz w:val="28"/>
          <w:szCs w:val="28"/>
        </w:rPr>
        <w:t>прямоугольный стол</w:t>
      </w:r>
      <w:r>
        <w:rPr>
          <w:rFonts w:ascii="Times New Roman" w:eastAsia="Times New Roman" w:hAnsi="Times New Roman"/>
          <w:bCs/>
          <w:sz w:val="28"/>
          <w:szCs w:val="28"/>
        </w:rPr>
        <w:t xml:space="preserve"> на </w:t>
      </w:r>
      <w:r w:rsidR="008E3A4C">
        <w:rPr>
          <w:rFonts w:ascii="Times New Roman" w:eastAsia="Times New Roman" w:hAnsi="Times New Roman"/>
          <w:bCs/>
          <w:sz w:val="28"/>
          <w:szCs w:val="28"/>
        </w:rPr>
        <w:t>4</w:t>
      </w:r>
      <w:r>
        <w:rPr>
          <w:rFonts w:ascii="Times New Roman" w:eastAsia="Times New Roman" w:hAnsi="Times New Roman"/>
          <w:bCs/>
          <w:sz w:val="28"/>
          <w:szCs w:val="28"/>
        </w:rPr>
        <w:t xml:space="preserve"> гостя) по предзаказанному меню (Приложение </w:t>
      </w:r>
      <w:r w:rsidR="009B12E5">
        <w:rPr>
          <w:rFonts w:ascii="Times New Roman" w:eastAsia="Times New Roman" w:hAnsi="Times New Roman"/>
          <w:bCs/>
          <w:sz w:val="28"/>
          <w:szCs w:val="28"/>
        </w:rPr>
        <w:t>7</w:t>
      </w:r>
      <w:r>
        <w:rPr>
          <w:rFonts w:ascii="Times New Roman" w:eastAsia="Times New Roman" w:hAnsi="Times New Roman"/>
          <w:bCs/>
          <w:sz w:val="28"/>
          <w:szCs w:val="28"/>
        </w:rPr>
        <w:t xml:space="preserve">) и подготовить </w:t>
      </w:r>
      <w:r w:rsidR="00EC6DF2">
        <w:rPr>
          <w:rFonts w:ascii="Times New Roman" w:eastAsia="Times New Roman" w:hAnsi="Times New Roman"/>
          <w:bCs/>
          <w:sz w:val="28"/>
          <w:szCs w:val="28"/>
        </w:rPr>
        <w:t>рабочее место</w:t>
      </w:r>
      <w:r>
        <w:rPr>
          <w:rFonts w:ascii="Times New Roman" w:eastAsia="Times New Roman" w:hAnsi="Times New Roman"/>
          <w:bCs/>
          <w:sz w:val="28"/>
          <w:szCs w:val="28"/>
        </w:rPr>
        <w:t xml:space="preserve"> к дальнейшему обслуживанию.</w:t>
      </w:r>
    </w:p>
    <w:p w14:paraId="6C492F0F" w14:textId="5D6D6D6A"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Финальная подготовка – </w:t>
      </w:r>
      <w:r w:rsidR="00675443">
        <w:rPr>
          <w:rFonts w:ascii="Times New Roman" w:eastAsia="Times New Roman" w:hAnsi="Times New Roman"/>
          <w:bCs/>
          <w:sz w:val="28"/>
          <w:szCs w:val="28"/>
        </w:rPr>
        <w:t>5</w:t>
      </w:r>
      <w:r>
        <w:rPr>
          <w:rFonts w:ascii="Times New Roman" w:eastAsia="Times New Roman" w:hAnsi="Times New Roman"/>
          <w:bCs/>
          <w:sz w:val="28"/>
          <w:szCs w:val="28"/>
        </w:rPr>
        <w:t xml:space="preserve"> мин.</w:t>
      </w:r>
    </w:p>
    <w:p w14:paraId="4E9F37E7" w14:textId="77777777"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произвести финальные приготовления к встрече гостей.</w:t>
      </w:r>
    </w:p>
    <w:p w14:paraId="4D3070A9" w14:textId="07148A83"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Встреча и обслуживание гостей – </w:t>
      </w:r>
      <w:r w:rsidR="00EC6DF2">
        <w:rPr>
          <w:rFonts w:ascii="Times New Roman" w:eastAsia="Times New Roman" w:hAnsi="Times New Roman"/>
          <w:bCs/>
          <w:sz w:val="28"/>
          <w:szCs w:val="28"/>
        </w:rPr>
        <w:t>60</w:t>
      </w:r>
      <w:r>
        <w:rPr>
          <w:rFonts w:ascii="Times New Roman" w:eastAsia="Times New Roman" w:hAnsi="Times New Roman"/>
          <w:bCs/>
          <w:sz w:val="28"/>
          <w:szCs w:val="28"/>
        </w:rPr>
        <w:t xml:space="preserve"> мин.</w:t>
      </w:r>
    </w:p>
    <w:p w14:paraId="565ED1C5" w14:textId="77777777"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 встречает гостей, производит обслуживание по предзаказанному меню с приготовлением всех блюд перед гостями, за подсобным столом и производит расчет столика.</w:t>
      </w:r>
    </w:p>
    <w:p w14:paraId="0EA24C42" w14:textId="2E4EB472"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Уборка рабочего места – </w:t>
      </w:r>
      <w:r w:rsidR="00EC6DF2">
        <w:rPr>
          <w:rFonts w:ascii="Times New Roman" w:eastAsia="Times New Roman" w:hAnsi="Times New Roman"/>
          <w:bCs/>
          <w:sz w:val="28"/>
          <w:szCs w:val="28"/>
        </w:rPr>
        <w:t>1</w:t>
      </w:r>
      <w:r w:rsidR="00774019">
        <w:rPr>
          <w:rFonts w:ascii="Times New Roman" w:eastAsia="Times New Roman" w:hAnsi="Times New Roman"/>
          <w:bCs/>
          <w:sz w:val="28"/>
          <w:szCs w:val="28"/>
        </w:rPr>
        <w:t>5</w:t>
      </w:r>
      <w:r>
        <w:rPr>
          <w:rFonts w:ascii="Times New Roman" w:eastAsia="Times New Roman" w:hAnsi="Times New Roman"/>
          <w:bCs/>
          <w:sz w:val="28"/>
          <w:szCs w:val="28"/>
        </w:rPr>
        <w:t xml:space="preserve"> мин. </w:t>
      </w:r>
    </w:p>
    <w:p w14:paraId="035443B7" w14:textId="77777777" w:rsidR="004B2564" w:rsidRDefault="000B0DD1">
      <w:pPr>
        <w:spacing w:after="0"/>
        <w:ind w:firstLine="425"/>
        <w:jc w:val="both"/>
        <w:rPr>
          <w:rFonts w:ascii="Times New Roman" w:eastAsia="Times New Roman" w:hAnsi="Times New Roman"/>
          <w:sz w:val="28"/>
          <w:szCs w:val="28"/>
        </w:rPr>
      </w:pPr>
      <w:r>
        <w:rPr>
          <w:rFonts w:ascii="Times New Roman" w:eastAsia="Times New Roman" w:hAnsi="Times New Roman"/>
          <w:bCs/>
          <w:sz w:val="28"/>
          <w:szCs w:val="28"/>
        </w:rPr>
        <w:t>Уборка включает в себя полную зачистку гостевого стола, рабочего места и стеллажа.</w:t>
      </w:r>
    </w:p>
    <w:p w14:paraId="52B67EBF" w14:textId="77777777" w:rsidR="004B2564" w:rsidRDefault="004B2564">
      <w:pPr>
        <w:spacing w:after="0" w:line="276" w:lineRule="auto"/>
        <w:contextualSpacing/>
        <w:jc w:val="both"/>
        <w:rPr>
          <w:rFonts w:ascii="Times New Roman" w:eastAsia="Times New Roman" w:hAnsi="Times New Roman" w:cs="Times New Roman"/>
          <w:bCs/>
          <w:i/>
          <w:sz w:val="28"/>
          <w:szCs w:val="28"/>
        </w:rPr>
      </w:pPr>
    </w:p>
    <w:p w14:paraId="3E29593B" w14:textId="77777777" w:rsidR="004B2564" w:rsidRDefault="004B2564">
      <w:pPr>
        <w:spacing w:after="0" w:line="276" w:lineRule="auto"/>
        <w:contextualSpacing/>
        <w:jc w:val="both"/>
        <w:rPr>
          <w:rFonts w:ascii="Times New Roman" w:eastAsia="Times New Roman" w:hAnsi="Times New Roman" w:cs="Times New Roman"/>
          <w:b/>
          <w:bCs/>
          <w:sz w:val="28"/>
          <w:szCs w:val="28"/>
        </w:rPr>
      </w:pPr>
    </w:p>
    <w:p w14:paraId="5350EFDE" w14:textId="77777777"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Бизнес-ланч </w:t>
      </w:r>
    </w:p>
    <w:p w14:paraId="630F03C5" w14:textId="33D3FA63"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774019">
        <w:rPr>
          <w:rFonts w:ascii="Times New Roman" w:eastAsia="Times New Roman" w:hAnsi="Times New Roman" w:cs="Times New Roman"/>
          <w:bCs/>
          <w:i/>
          <w:sz w:val="28"/>
          <w:szCs w:val="28"/>
        </w:rPr>
        <w:t>4</w:t>
      </w:r>
      <w:r>
        <w:rPr>
          <w:rFonts w:ascii="Times New Roman" w:eastAsia="Times New Roman" w:hAnsi="Times New Roman" w:cs="Times New Roman"/>
          <w:bCs/>
          <w:i/>
          <w:sz w:val="28"/>
          <w:szCs w:val="28"/>
        </w:rPr>
        <w:t xml:space="preserve"> часа </w:t>
      </w:r>
    </w:p>
    <w:p w14:paraId="52107A87"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14:paraId="5D395E57" w14:textId="7193ED0F"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Накрытие подсобного стола 2мя скатертями (</w:t>
      </w:r>
      <w:proofErr w:type="spellStart"/>
      <w:r>
        <w:rPr>
          <w:rFonts w:ascii="Times New Roman" w:eastAsia="Times New Roman" w:hAnsi="Times New Roman"/>
          <w:bCs/>
          <w:sz w:val="28"/>
          <w:szCs w:val="28"/>
          <w:lang w:val="en-US"/>
        </w:rPr>
        <w:t>TableBox</w:t>
      </w:r>
      <w:proofErr w:type="spellEnd"/>
      <w:r>
        <w:rPr>
          <w:rFonts w:ascii="Times New Roman" w:eastAsia="Times New Roman" w:hAnsi="Times New Roman"/>
          <w:bCs/>
          <w:sz w:val="28"/>
          <w:szCs w:val="28"/>
        </w:rPr>
        <w:t xml:space="preserve">) – </w:t>
      </w:r>
      <w:r w:rsidR="00F6004A">
        <w:rPr>
          <w:rFonts w:ascii="Times New Roman" w:eastAsia="Times New Roman" w:hAnsi="Times New Roman"/>
          <w:bCs/>
          <w:sz w:val="28"/>
          <w:szCs w:val="28"/>
        </w:rPr>
        <w:t>10</w:t>
      </w:r>
      <w:r>
        <w:rPr>
          <w:rFonts w:ascii="Times New Roman" w:eastAsia="Times New Roman" w:hAnsi="Times New Roman"/>
          <w:bCs/>
          <w:sz w:val="28"/>
          <w:szCs w:val="28"/>
        </w:rPr>
        <w:t xml:space="preserve"> мин.</w:t>
      </w:r>
    </w:p>
    <w:p w14:paraId="7CE50C83" w14:textId="3E7C5E1A"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Складывание салфеток, 25 гостевых видов – </w:t>
      </w:r>
      <w:r w:rsidR="00774019">
        <w:rPr>
          <w:rFonts w:ascii="Times New Roman" w:eastAsia="Times New Roman" w:hAnsi="Times New Roman"/>
          <w:bCs/>
          <w:sz w:val="28"/>
          <w:szCs w:val="28"/>
        </w:rPr>
        <w:t>20</w:t>
      </w:r>
      <w:r>
        <w:rPr>
          <w:rFonts w:ascii="Times New Roman" w:eastAsia="Times New Roman" w:hAnsi="Times New Roman"/>
          <w:bCs/>
          <w:sz w:val="28"/>
          <w:szCs w:val="28"/>
        </w:rPr>
        <w:t xml:space="preserve"> мин.</w:t>
      </w:r>
    </w:p>
    <w:p w14:paraId="7A1E06C8" w14:textId="77777777"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Подготовка рабочего места – 30 мин.</w:t>
      </w:r>
    </w:p>
    <w:p w14:paraId="6CF716F9" w14:textId="01BBAD19"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Конкурсанту необходимо произвести предварительную сервировку гостевого стола (1 квадратный стол на 2 гостя) и подготовить подсобный стол к дальнейшему обслуживанию. Обслуживание по меню «Бизнес-ланч» (Приложение </w:t>
      </w:r>
      <w:r w:rsidR="009B12E5">
        <w:rPr>
          <w:rFonts w:ascii="Times New Roman" w:eastAsia="Times New Roman" w:hAnsi="Times New Roman"/>
          <w:bCs/>
          <w:sz w:val="28"/>
          <w:szCs w:val="28"/>
        </w:rPr>
        <w:t>8</w:t>
      </w:r>
      <w:r>
        <w:rPr>
          <w:rFonts w:ascii="Times New Roman" w:eastAsia="Times New Roman" w:hAnsi="Times New Roman"/>
          <w:bCs/>
          <w:sz w:val="28"/>
          <w:szCs w:val="28"/>
        </w:rPr>
        <w:t>), с ограниченным количеством блюд. В конце обслуживания производится расчет столика.</w:t>
      </w:r>
    </w:p>
    <w:p w14:paraId="5E393316" w14:textId="77777777"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Встреча и обслуживание гостей – 60 мин.</w:t>
      </w:r>
    </w:p>
    <w:p w14:paraId="5369AABB" w14:textId="77777777" w:rsidR="004B2564" w:rsidRDefault="000B0DD1">
      <w:pPr>
        <w:pStyle w:val="affb"/>
        <w:numPr>
          <w:ilvl w:val="0"/>
          <w:numId w:val="27"/>
        </w:numPr>
        <w:spacing w:after="0"/>
        <w:jc w:val="both"/>
        <w:rPr>
          <w:rFonts w:ascii="Times New Roman" w:eastAsia="Times New Roman" w:hAnsi="Times New Roman"/>
          <w:bCs/>
          <w:sz w:val="28"/>
          <w:szCs w:val="28"/>
        </w:rPr>
      </w:pPr>
      <w:proofErr w:type="spellStart"/>
      <w:r>
        <w:rPr>
          <w:rFonts w:ascii="Times New Roman" w:eastAsia="Times New Roman" w:hAnsi="Times New Roman"/>
          <w:bCs/>
          <w:sz w:val="28"/>
          <w:szCs w:val="28"/>
        </w:rPr>
        <w:t>Пересервировка</w:t>
      </w:r>
      <w:proofErr w:type="spellEnd"/>
      <w:r>
        <w:rPr>
          <w:rFonts w:ascii="Times New Roman" w:eastAsia="Times New Roman" w:hAnsi="Times New Roman"/>
          <w:bCs/>
          <w:sz w:val="28"/>
          <w:szCs w:val="28"/>
        </w:rPr>
        <w:t xml:space="preserve"> гостевого стола с заменой скатерти – 30 мин. </w:t>
      </w:r>
    </w:p>
    <w:p w14:paraId="17C7BCAD" w14:textId="241206DD"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произвести замену скатерти и предварительную сервировку гостевого стола</w:t>
      </w:r>
    </w:p>
    <w:p w14:paraId="629E18C9" w14:textId="04CC7B91" w:rsidR="00774019" w:rsidRDefault="00774019" w:rsidP="00774019">
      <w:pPr>
        <w:pStyle w:val="affb"/>
        <w:numPr>
          <w:ilvl w:val="0"/>
          <w:numId w:val="27"/>
        </w:numPr>
        <w:spacing w:after="0"/>
        <w:jc w:val="both"/>
        <w:rPr>
          <w:rFonts w:ascii="Times New Roman" w:eastAsia="Times New Roman" w:hAnsi="Times New Roman"/>
          <w:bCs/>
          <w:sz w:val="28"/>
          <w:szCs w:val="28"/>
        </w:rPr>
      </w:pPr>
      <w:r w:rsidRPr="00774019">
        <w:rPr>
          <w:rFonts w:ascii="Times New Roman" w:eastAsia="Times New Roman" w:hAnsi="Times New Roman"/>
          <w:bCs/>
          <w:sz w:val="28"/>
          <w:szCs w:val="28"/>
        </w:rPr>
        <w:t>Встреча и обслуживание гостей – 60 мин.</w:t>
      </w:r>
    </w:p>
    <w:p w14:paraId="33AD2C5D" w14:textId="3D8BBF6C" w:rsidR="0017180D" w:rsidRPr="00774019" w:rsidRDefault="0017180D" w:rsidP="00774019">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Уборка рабочего места – 20 мин.</w:t>
      </w:r>
    </w:p>
    <w:p w14:paraId="649DEC2C" w14:textId="77777777" w:rsidR="004B2564" w:rsidRDefault="004B2564">
      <w:pPr>
        <w:spacing w:after="0"/>
        <w:jc w:val="both"/>
        <w:rPr>
          <w:rFonts w:ascii="Times New Roman" w:eastAsia="Times New Roman" w:hAnsi="Times New Roman"/>
          <w:bCs/>
          <w:sz w:val="28"/>
          <w:szCs w:val="28"/>
        </w:rPr>
      </w:pPr>
    </w:p>
    <w:p w14:paraId="197A3E16" w14:textId="77777777" w:rsidR="004B2564" w:rsidRDefault="004B2564">
      <w:pPr>
        <w:spacing w:after="0" w:line="276" w:lineRule="auto"/>
        <w:jc w:val="both"/>
        <w:rPr>
          <w:rFonts w:ascii="Times New Roman" w:eastAsia="Calibri" w:hAnsi="Times New Roman" w:cs="Times New Roman"/>
          <w:b/>
          <w:sz w:val="28"/>
          <w:szCs w:val="28"/>
          <w:lang w:eastAsia="ru-RU"/>
        </w:rPr>
      </w:pPr>
    </w:p>
    <w:p w14:paraId="01AC8D44" w14:textId="50BE182A"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Работа за стойкой. </w:t>
      </w:r>
    </w:p>
    <w:p w14:paraId="53B410D1" w14:textId="2E738D6F"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B565A8">
        <w:rPr>
          <w:rFonts w:ascii="Times New Roman" w:eastAsia="Times New Roman" w:hAnsi="Times New Roman" w:cs="Times New Roman"/>
          <w:bCs/>
          <w:i/>
          <w:sz w:val="28"/>
          <w:szCs w:val="28"/>
        </w:rPr>
        <w:t>2 часа</w:t>
      </w:r>
    </w:p>
    <w:p w14:paraId="3DF5F4B9"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14:paraId="73A3CFCD" w14:textId="1AC66B36"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Подготовка рабочей зоны на весь модуль – </w:t>
      </w:r>
      <w:r w:rsidR="00B565A8">
        <w:rPr>
          <w:rFonts w:ascii="Times New Roman" w:eastAsia="Times New Roman" w:hAnsi="Times New Roman"/>
          <w:bCs/>
          <w:sz w:val="28"/>
          <w:szCs w:val="28"/>
        </w:rPr>
        <w:t>20</w:t>
      </w:r>
      <w:r>
        <w:rPr>
          <w:rFonts w:ascii="Times New Roman" w:eastAsia="Times New Roman" w:hAnsi="Times New Roman"/>
          <w:bCs/>
          <w:sz w:val="28"/>
          <w:szCs w:val="28"/>
        </w:rPr>
        <w:t xml:space="preserve"> мин.</w:t>
      </w:r>
    </w:p>
    <w:p w14:paraId="6E67CF46" w14:textId="62A92ED1" w:rsidR="004B2564" w:rsidRDefault="000B0DD1">
      <w:pPr>
        <w:spacing w:after="0"/>
        <w:ind w:firstLine="425"/>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подготовить рабочую зону</w:t>
      </w:r>
      <w:r w:rsidR="00B565A8">
        <w:rPr>
          <w:rFonts w:ascii="Times New Roman" w:eastAsia="Times New Roman" w:hAnsi="Times New Roman"/>
          <w:bCs/>
          <w:sz w:val="28"/>
          <w:szCs w:val="28"/>
        </w:rPr>
        <w:t xml:space="preserve"> для приготовления напитков, в том числе на вынос</w:t>
      </w:r>
      <w:r>
        <w:rPr>
          <w:rFonts w:ascii="Times New Roman" w:eastAsia="Times New Roman" w:hAnsi="Times New Roman"/>
          <w:bCs/>
          <w:sz w:val="28"/>
          <w:szCs w:val="28"/>
        </w:rPr>
        <w:t>.</w:t>
      </w:r>
    </w:p>
    <w:p w14:paraId="1F87AE89" w14:textId="454BCF1D"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Приветствие и обслуживание гостей по </w:t>
      </w:r>
      <w:r w:rsidR="00B565A8">
        <w:rPr>
          <w:rFonts w:ascii="Times New Roman" w:eastAsia="Times New Roman" w:hAnsi="Times New Roman"/>
          <w:bCs/>
          <w:sz w:val="28"/>
          <w:szCs w:val="28"/>
        </w:rPr>
        <w:t>барной</w:t>
      </w:r>
      <w:r>
        <w:rPr>
          <w:rFonts w:ascii="Times New Roman" w:eastAsia="Times New Roman" w:hAnsi="Times New Roman"/>
          <w:bCs/>
          <w:sz w:val="28"/>
          <w:szCs w:val="28"/>
        </w:rPr>
        <w:t xml:space="preserve"> карте (Приложение </w:t>
      </w:r>
      <w:r w:rsidR="0017180D">
        <w:rPr>
          <w:rFonts w:ascii="Times New Roman" w:eastAsia="Times New Roman" w:hAnsi="Times New Roman"/>
          <w:bCs/>
          <w:sz w:val="28"/>
          <w:szCs w:val="28"/>
        </w:rPr>
        <w:t>9</w:t>
      </w:r>
      <w:r>
        <w:rPr>
          <w:rFonts w:ascii="Times New Roman" w:eastAsia="Times New Roman" w:hAnsi="Times New Roman"/>
          <w:bCs/>
          <w:sz w:val="28"/>
          <w:szCs w:val="28"/>
        </w:rPr>
        <w:t xml:space="preserve">) за контактной барной стойкой – </w:t>
      </w:r>
      <w:r w:rsidR="00B565A8">
        <w:rPr>
          <w:rFonts w:ascii="Times New Roman" w:eastAsia="Times New Roman" w:hAnsi="Times New Roman"/>
          <w:bCs/>
          <w:sz w:val="28"/>
          <w:szCs w:val="28"/>
        </w:rPr>
        <w:t>25</w:t>
      </w:r>
      <w:r>
        <w:rPr>
          <w:rFonts w:ascii="Times New Roman" w:eastAsia="Times New Roman" w:hAnsi="Times New Roman"/>
          <w:bCs/>
          <w:sz w:val="28"/>
          <w:szCs w:val="28"/>
        </w:rPr>
        <w:t xml:space="preserve"> мин.</w:t>
      </w:r>
    </w:p>
    <w:p w14:paraId="333F8C38" w14:textId="0F2DC5D0" w:rsidR="004B2564" w:rsidRDefault="000B0DD1">
      <w:pPr>
        <w:spacing w:after="0"/>
        <w:ind w:firstLine="425"/>
        <w:jc w:val="both"/>
        <w:rPr>
          <w:rFonts w:ascii="Times New Roman" w:eastAsia="Times New Roman" w:hAnsi="Times New Roman"/>
          <w:bCs/>
          <w:sz w:val="28"/>
          <w:szCs w:val="28"/>
        </w:rPr>
      </w:pPr>
      <w:r>
        <w:rPr>
          <w:rFonts w:ascii="Times New Roman" w:eastAsia="Times New Roman" w:hAnsi="Times New Roman"/>
          <w:bCs/>
          <w:sz w:val="28"/>
          <w:szCs w:val="28"/>
        </w:rPr>
        <w:t xml:space="preserve">Конкурсанту необходимо продать </w:t>
      </w:r>
      <w:r w:rsidR="00B565A8">
        <w:rPr>
          <w:rFonts w:ascii="Times New Roman" w:eastAsia="Times New Roman" w:hAnsi="Times New Roman"/>
          <w:bCs/>
          <w:sz w:val="28"/>
          <w:szCs w:val="28"/>
        </w:rPr>
        <w:t>два разных</w:t>
      </w:r>
      <w:r>
        <w:rPr>
          <w:rFonts w:ascii="Times New Roman" w:eastAsia="Times New Roman" w:hAnsi="Times New Roman"/>
          <w:bCs/>
          <w:sz w:val="28"/>
          <w:szCs w:val="28"/>
        </w:rPr>
        <w:t xml:space="preserve"> напитка двум гостям. </w:t>
      </w:r>
      <w:r w:rsidR="00B565A8">
        <w:rPr>
          <w:rFonts w:ascii="Times New Roman" w:eastAsia="Times New Roman" w:hAnsi="Times New Roman"/>
          <w:bCs/>
          <w:sz w:val="28"/>
          <w:szCs w:val="28"/>
        </w:rPr>
        <w:t>О</w:t>
      </w:r>
      <w:r>
        <w:rPr>
          <w:rFonts w:ascii="Times New Roman" w:eastAsia="Times New Roman" w:hAnsi="Times New Roman"/>
          <w:bCs/>
          <w:sz w:val="28"/>
          <w:szCs w:val="28"/>
        </w:rPr>
        <w:t>ба гостя должны получить напитки одновременно.</w:t>
      </w:r>
    </w:p>
    <w:p w14:paraId="27F32101" w14:textId="7120CC34"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Приветствие и обслуживание гостей по </w:t>
      </w:r>
      <w:r w:rsidR="00B565A8">
        <w:rPr>
          <w:rFonts w:ascii="Times New Roman" w:eastAsia="Times New Roman" w:hAnsi="Times New Roman"/>
          <w:bCs/>
          <w:sz w:val="28"/>
          <w:szCs w:val="28"/>
        </w:rPr>
        <w:t>меню на вынос</w:t>
      </w:r>
      <w:r>
        <w:rPr>
          <w:rFonts w:ascii="Times New Roman" w:eastAsia="Times New Roman" w:hAnsi="Times New Roman"/>
          <w:bCs/>
          <w:sz w:val="28"/>
          <w:szCs w:val="28"/>
        </w:rPr>
        <w:t xml:space="preserve"> (Приложение </w:t>
      </w:r>
      <w:r w:rsidR="0017180D">
        <w:rPr>
          <w:rFonts w:ascii="Times New Roman" w:eastAsia="Times New Roman" w:hAnsi="Times New Roman"/>
          <w:bCs/>
          <w:sz w:val="28"/>
          <w:szCs w:val="28"/>
        </w:rPr>
        <w:t>10</w:t>
      </w:r>
      <w:r>
        <w:rPr>
          <w:rFonts w:ascii="Times New Roman" w:eastAsia="Times New Roman" w:hAnsi="Times New Roman"/>
          <w:bCs/>
          <w:sz w:val="28"/>
          <w:szCs w:val="28"/>
        </w:rPr>
        <w:t xml:space="preserve">) за контактной барной стойкой – </w:t>
      </w:r>
      <w:r w:rsidR="00B565A8">
        <w:rPr>
          <w:rFonts w:ascii="Times New Roman" w:eastAsia="Times New Roman" w:hAnsi="Times New Roman"/>
          <w:bCs/>
          <w:sz w:val="28"/>
          <w:szCs w:val="28"/>
        </w:rPr>
        <w:t>25</w:t>
      </w:r>
      <w:r>
        <w:rPr>
          <w:rFonts w:ascii="Times New Roman" w:eastAsia="Times New Roman" w:hAnsi="Times New Roman"/>
          <w:bCs/>
          <w:sz w:val="28"/>
          <w:szCs w:val="28"/>
        </w:rPr>
        <w:t xml:space="preserve"> мин.</w:t>
      </w:r>
    </w:p>
    <w:p w14:paraId="3545E2FA" w14:textId="65EB9222" w:rsidR="004B2564" w:rsidRDefault="00B565A8" w:rsidP="00414BDB">
      <w:pPr>
        <w:spacing w:after="0"/>
        <w:ind w:firstLine="426"/>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продать два разных напитка двум гостям, приготовить, укомплектовать на вынос и отдать одновременно.</w:t>
      </w:r>
    </w:p>
    <w:p w14:paraId="552172D3" w14:textId="77777777"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Уборка рабочего места – 20 мин.</w:t>
      </w:r>
    </w:p>
    <w:p w14:paraId="7F3EF8F7" w14:textId="77777777" w:rsidR="004B2564" w:rsidRDefault="004B2564">
      <w:pPr>
        <w:spacing w:after="0" w:line="276" w:lineRule="auto"/>
        <w:jc w:val="both"/>
        <w:rPr>
          <w:rFonts w:ascii="Times New Roman" w:eastAsia="Times New Roman" w:hAnsi="Times New Roman" w:cs="Times New Roman"/>
          <w:color w:val="000000"/>
          <w:sz w:val="28"/>
          <w:szCs w:val="28"/>
          <w:lang w:eastAsia="ru-RU"/>
        </w:rPr>
      </w:pPr>
    </w:p>
    <w:p w14:paraId="4457B209" w14:textId="77777777" w:rsidR="004B2564" w:rsidRDefault="000B0DD1">
      <w:pPr>
        <w:spacing w:after="0"/>
        <w:ind w:firstLine="360"/>
        <w:jc w:val="both"/>
        <w:rPr>
          <w:rFonts w:ascii="Times New Roman" w:eastAsia="Times New Roman" w:hAnsi="Times New Roman"/>
          <w:sz w:val="28"/>
          <w:szCs w:val="28"/>
          <w:lang w:eastAsia="ru-RU"/>
        </w:rPr>
      </w:pPr>
      <w:r>
        <w:rPr>
          <w:rFonts w:ascii="Times New Roman" w:eastAsia="Times New Roman" w:hAnsi="Times New Roman"/>
          <w:bCs/>
          <w:sz w:val="28"/>
          <w:szCs w:val="28"/>
        </w:rPr>
        <w:t>Конкурсанту</w:t>
      </w:r>
      <w:r>
        <w:rPr>
          <w:rFonts w:ascii="Times New Roman" w:eastAsia="Times New Roman" w:hAnsi="Times New Roman"/>
          <w:sz w:val="28"/>
          <w:szCs w:val="28"/>
          <w:lang w:eastAsia="ru-RU"/>
        </w:rPr>
        <w:t xml:space="preserve"> необходимо провести обслуживание банкета-коктейля для 4 гостей, с открытием и сервисом игристого вина и легких закусок (приготовленных участником).</w:t>
      </w:r>
    </w:p>
    <w:p w14:paraId="7355E054" w14:textId="77777777" w:rsidR="004B2564" w:rsidRDefault="000B0DD1" w:rsidP="008F1877">
      <w:pPr>
        <w:pStyle w:val="affb"/>
        <w:numPr>
          <w:ilvl w:val="0"/>
          <w:numId w:val="34"/>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Уборка рабочего места – 15 мин.</w:t>
      </w:r>
    </w:p>
    <w:p w14:paraId="408BE748" w14:textId="007C9046" w:rsidR="004B2564" w:rsidRDefault="004B2564">
      <w:pPr>
        <w:spacing w:after="0"/>
        <w:ind w:left="360"/>
        <w:jc w:val="both"/>
        <w:rPr>
          <w:rFonts w:ascii="Times New Roman" w:eastAsia="Times New Roman" w:hAnsi="Times New Roman"/>
          <w:sz w:val="28"/>
          <w:szCs w:val="28"/>
          <w:lang w:eastAsia="ru-RU"/>
        </w:rPr>
      </w:pPr>
    </w:p>
    <w:p w14:paraId="45B785B3" w14:textId="2D6552F0" w:rsidR="00717ED8" w:rsidRDefault="00717ED8">
      <w:pPr>
        <w:spacing w:after="0"/>
        <w:ind w:left="360"/>
        <w:jc w:val="both"/>
        <w:rPr>
          <w:rFonts w:ascii="Times New Roman" w:eastAsia="Times New Roman" w:hAnsi="Times New Roman"/>
          <w:sz w:val="28"/>
          <w:szCs w:val="28"/>
          <w:lang w:eastAsia="ru-RU"/>
        </w:rPr>
      </w:pPr>
    </w:p>
    <w:p w14:paraId="232B8FB7" w14:textId="455B46E4" w:rsidR="00717ED8" w:rsidRDefault="00717ED8">
      <w:pPr>
        <w:spacing w:after="0"/>
        <w:ind w:left="360"/>
        <w:jc w:val="both"/>
        <w:rPr>
          <w:rFonts w:ascii="Times New Roman" w:eastAsia="Times New Roman" w:hAnsi="Times New Roman"/>
          <w:sz w:val="28"/>
          <w:szCs w:val="28"/>
          <w:lang w:eastAsia="ru-RU"/>
        </w:rPr>
      </w:pPr>
    </w:p>
    <w:p w14:paraId="59BB6F72" w14:textId="148B7E83" w:rsidR="00717ED8" w:rsidRDefault="00717ED8">
      <w:pPr>
        <w:spacing w:after="0"/>
        <w:ind w:left="360"/>
        <w:jc w:val="both"/>
        <w:rPr>
          <w:rFonts w:ascii="Times New Roman" w:eastAsia="Times New Roman" w:hAnsi="Times New Roman"/>
          <w:sz w:val="28"/>
          <w:szCs w:val="28"/>
          <w:lang w:eastAsia="ru-RU"/>
        </w:rPr>
      </w:pPr>
    </w:p>
    <w:p w14:paraId="76DBEAFF" w14:textId="2AD79F64" w:rsidR="00717ED8" w:rsidRDefault="00717ED8" w:rsidP="00C56D0D">
      <w:pPr>
        <w:spacing w:after="0"/>
        <w:jc w:val="both"/>
        <w:rPr>
          <w:rFonts w:ascii="Times New Roman" w:eastAsia="Times New Roman" w:hAnsi="Times New Roman"/>
          <w:sz w:val="28"/>
          <w:szCs w:val="28"/>
          <w:lang w:eastAsia="ru-RU"/>
        </w:rPr>
      </w:pPr>
      <w:bookmarkStart w:id="9" w:name="_GoBack"/>
      <w:bookmarkEnd w:id="9"/>
    </w:p>
    <w:p w14:paraId="076CE55D" w14:textId="3E4BDF39" w:rsidR="00717ED8" w:rsidRDefault="00717ED8">
      <w:pPr>
        <w:spacing w:after="0"/>
        <w:ind w:left="360"/>
        <w:jc w:val="both"/>
        <w:rPr>
          <w:rFonts w:ascii="Times New Roman" w:eastAsia="Times New Roman" w:hAnsi="Times New Roman"/>
          <w:sz w:val="28"/>
          <w:szCs w:val="28"/>
          <w:lang w:eastAsia="ru-RU"/>
        </w:rPr>
      </w:pPr>
    </w:p>
    <w:p w14:paraId="7FBF5662" w14:textId="77777777" w:rsidR="00717ED8" w:rsidRDefault="00717ED8">
      <w:pPr>
        <w:spacing w:after="0"/>
        <w:ind w:left="360"/>
        <w:jc w:val="both"/>
        <w:rPr>
          <w:rFonts w:ascii="Times New Roman" w:eastAsia="Times New Roman" w:hAnsi="Times New Roman"/>
          <w:sz w:val="28"/>
          <w:szCs w:val="28"/>
          <w:lang w:eastAsia="ru-RU"/>
        </w:rPr>
      </w:pPr>
    </w:p>
    <w:p w14:paraId="52349D3B" w14:textId="77777777" w:rsidR="004B2564" w:rsidRDefault="000B0DD1">
      <w:pPr>
        <w:pStyle w:val="2"/>
        <w:spacing w:after="0" w:line="276" w:lineRule="auto"/>
        <w:ind w:firstLine="709"/>
        <w:jc w:val="center"/>
        <w:rPr>
          <w:rFonts w:ascii="Times New Roman" w:hAnsi="Times New Roman"/>
          <w:lang w:val="ru-RU"/>
        </w:rPr>
      </w:pPr>
      <w:bookmarkStart w:id="10" w:name="_Toc78885643"/>
      <w:bookmarkStart w:id="11" w:name="_Toc124422971"/>
      <w:r>
        <w:rPr>
          <w:rFonts w:ascii="Times New Roman" w:hAnsi="Times New Roman"/>
          <w:iCs/>
          <w:sz w:val="24"/>
          <w:lang w:val="ru-RU"/>
        </w:rPr>
        <w:lastRenderedPageBreak/>
        <w:t>2. СПЕЦИАЛЬНЫЕ ПРАВИЛА КОМПЕТЕНЦИИ</w:t>
      </w:r>
      <w:r>
        <w:rPr>
          <w:rFonts w:ascii="Times New Roman" w:hAnsi="Times New Roman"/>
          <w:i/>
          <w:color w:val="000000"/>
          <w:vertAlign w:val="superscript"/>
        </w:rPr>
        <w:footnoteReference w:id="2"/>
      </w:r>
      <w:bookmarkEnd w:id="10"/>
      <w:bookmarkEnd w:id="11"/>
    </w:p>
    <w:p w14:paraId="322EAD51" w14:textId="77777777" w:rsidR="004B2564" w:rsidRDefault="004B2564">
      <w:pPr>
        <w:spacing w:after="0" w:line="276" w:lineRule="auto"/>
        <w:jc w:val="both"/>
        <w:rPr>
          <w:rFonts w:ascii="Times New Roman" w:hAnsi="Times New Roman"/>
          <w:sz w:val="28"/>
          <w:szCs w:val="28"/>
        </w:rPr>
      </w:pPr>
    </w:p>
    <w:p w14:paraId="43BBC51B" w14:textId="77777777" w:rsidR="004B2564" w:rsidRDefault="000B0DD1">
      <w:pPr>
        <w:pStyle w:val="-21"/>
        <w:spacing w:before="0" w:after="0" w:line="276" w:lineRule="auto"/>
        <w:jc w:val="both"/>
        <w:rPr>
          <w:rFonts w:ascii="Times New Roman" w:hAnsi="Times New Roman"/>
          <w:sz w:val="24"/>
        </w:rPr>
      </w:pPr>
      <w:bookmarkStart w:id="12" w:name="_Toc78885659"/>
      <w:bookmarkStart w:id="13" w:name="_Toc124422972"/>
      <w:r>
        <w:rPr>
          <w:rFonts w:ascii="Times New Roman" w:hAnsi="Times New Roman"/>
          <w:color w:val="000000"/>
          <w:sz w:val="24"/>
        </w:rPr>
        <w:t xml:space="preserve">2.1. </w:t>
      </w:r>
      <w:bookmarkEnd w:id="12"/>
      <w:r>
        <w:rPr>
          <w:rFonts w:ascii="Times New Roman" w:hAnsi="Times New Roman"/>
          <w:bCs/>
          <w:iCs/>
          <w:sz w:val="24"/>
        </w:rPr>
        <w:t>Личный инструмент конкурсанта</w:t>
      </w:r>
      <w:bookmarkEnd w:id="13"/>
    </w:p>
    <w:p w14:paraId="15857DFE" w14:textId="77777777" w:rsidR="004B2564" w:rsidRDefault="000B0DD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14:paraId="3D3F434E" w14:textId="77777777" w:rsidR="004B2564" w:rsidRDefault="000B0DD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Неопределенный - можно привезти оборудование по списку, кроме запрещенного.</w:t>
      </w:r>
    </w:p>
    <w:p w14:paraId="3F05CC7F"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Ручка;</w:t>
      </w:r>
    </w:p>
    <w:p w14:paraId="5C82F0B6"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Блокнот;</w:t>
      </w:r>
    </w:p>
    <w:p w14:paraId="26596862"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Коробок спичек и/или зажигалка;</w:t>
      </w:r>
    </w:p>
    <w:p w14:paraId="4F065184"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Скребок</w:t>
      </w:r>
    </w:p>
    <w:p w14:paraId="40720D98"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Перчатки для сервировки (текстильные);</w:t>
      </w:r>
    </w:p>
    <w:p w14:paraId="7280557C" w14:textId="77777777" w:rsidR="004B2564" w:rsidRDefault="000B0DD1">
      <w:pPr>
        <w:pStyle w:val="affb"/>
        <w:numPr>
          <w:ilvl w:val="0"/>
          <w:numId w:val="23"/>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Нарзанник</w:t>
      </w:r>
      <w:proofErr w:type="spellEnd"/>
      <w:r>
        <w:rPr>
          <w:rFonts w:ascii="Times New Roman" w:eastAsia="Times New Roman" w:hAnsi="Times New Roman"/>
          <w:sz w:val="28"/>
          <w:szCs w:val="28"/>
        </w:rPr>
        <w:t xml:space="preserve"> (нож </w:t>
      </w:r>
      <w:proofErr w:type="spellStart"/>
      <w:r>
        <w:rPr>
          <w:rFonts w:ascii="Times New Roman" w:eastAsia="Times New Roman" w:hAnsi="Times New Roman"/>
          <w:sz w:val="28"/>
          <w:szCs w:val="28"/>
        </w:rPr>
        <w:t>сомелье</w:t>
      </w:r>
      <w:proofErr w:type="spellEnd"/>
      <w:r>
        <w:rPr>
          <w:rFonts w:ascii="Times New Roman" w:eastAsia="Times New Roman" w:hAnsi="Times New Roman"/>
          <w:sz w:val="28"/>
          <w:szCs w:val="28"/>
        </w:rPr>
        <w:t>);</w:t>
      </w:r>
    </w:p>
    <w:p w14:paraId="405C6B03"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Мадлер, не более 2х;</w:t>
      </w:r>
    </w:p>
    <w:p w14:paraId="34821A66" w14:textId="77777777" w:rsidR="004B2564" w:rsidRDefault="000B0DD1">
      <w:pPr>
        <w:pStyle w:val="affb"/>
        <w:numPr>
          <w:ilvl w:val="0"/>
          <w:numId w:val="23"/>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Сквизер</w:t>
      </w:r>
      <w:proofErr w:type="spellEnd"/>
      <w:r>
        <w:rPr>
          <w:rFonts w:ascii="Times New Roman" w:eastAsia="Times New Roman" w:hAnsi="Times New Roman"/>
          <w:sz w:val="28"/>
          <w:szCs w:val="28"/>
        </w:rPr>
        <w:t>, не более 2х;</w:t>
      </w:r>
    </w:p>
    <w:p w14:paraId="7E3B7964"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Щипцы (для льда), не более 2х;</w:t>
      </w:r>
    </w:p>
    <w:p w14:paraId="4AACF653"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Пинцет (для украшения), не более 2х;</w:t>
      </w:r>
    </w:p>
    <w:p w14:paraId="6872B7E0"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Мерная емкость для жидкостей, не более 6ти;</w:t>
      </w:r>
    </w:p>
    <w:p w14:paraId="1404F188"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Шейкеры и/или смесительные стаканы для коктейлей, не более 4х;</w:t>
      </w:r>
    </w:p>
    <w:p w14:paraId="1CB2AA20" w14:textId="77777777" w:rsidR="004B2564" w:rsidRDefault="000B0DD1">
      <w:pPr>
        <w:pStyle w:val="affb"/>
        <w:numPr>
          <w:ilvl w:val="0"/>
          <w:numId w:val="23"/>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Стрейнер</w:t>
      </w:r>
      <w:proofErr w:type="spellEnd"/>
      <w:r>
        <w:rPr>
          <w:rFonts w:ascii="Times New Roman" w:eastAsia="Times New Roman" w:hAnsi="Times New Roman"/>
          <w:sz w:val="28"/>
          <w:szCs w:val="28"/>
        </w:rPr>
        <w:t xml:space="preserve"> и/или </w:t>
      </w:r>
      <w:proofErr w:type="spellStart"/>
      <w:r>
        <w:rPr>
          <w:rFonts w:ascii="Times New Roman" w:eastAsia="Times New Roman" w:hAnsi="Times New Roman"/>
          <w:sz w:val="28"/>
          <w:szCs w:val="28"/>
        </w:rPr>
        <w:t>дабл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стрейнер</w:t>
      </w:r>
      <w:proofErr w:type="spellEnd"/>
      <w:r>
        <w:rPr>
          <w:rFonts w:ascii="Times New Roman" w:eastAsia="Times New Roman" w:hAnsi="Times New Roman"/>
          <w:sz w:val="28"/>
          <w:szCs w:val="28"/>
        </w:rPr>
        <w:t xml:space="preserve"> и/или джулеп, не более 4х;</w:t>
      </w:r>
    </w:p>
    <w:p w14:paraId="0D355E8D"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Барные ложки, не более 4х;</w:t>
      </w:r>
    </w:p>
    <w:p w14:paraId="5379014B"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Гейзеры, не более 10ти;</w:t>
      </w:r>
    </w:p>
    <w:p w14:paraId="64336B51"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Комплект питчеров:</w:t>
      </w:r>
    </w:p>
    <w:p w14:paraId="23A8F0CC" w14:textId="77777777" w:rsidR="004B2564" w:rsidRDefault="000B0DD1">
      <w:pPr>
        <w:pStyle w:val="affb"/>
        <w:numPr>
          <w:ilvl w:val="0"/>
          <w:numId w:val="24"/>
        </w:numPr>
        <w:spacing w:after="0"/>
        <w:ind w:left="284" w:hanging="284"/>
        <w:jc w:val="both"/>
        <w:rPr>
          <w:rFonts w:ascii="Times New Roman" w:eastAsia="Times New Roman" w:hAnsi="Times New Roman"/>
          <w:sz w:val="28"/>
          <w:szCs w:val="28"/>
        </w:rPr>
      </w:pPr>
      <w:r>
        <w:rPr>
          <w:rFonts w:ascii="Times New Roman" w:eastAsia="Times New Roman" w:hAnsi="Times New Roman"/>
          <w:sz w:val="28"/>
          <w:szCs w:val="28"/>
        </w:rPr>
        <w:t>150 мл, не более 2х</w:t>
      </w:r>
    </w:p>
    <w:p w14:paraId="232A8AF1" w14:textId="77777777" w:rsidR="004B2564" w:rsidRDefault="000B0DD1">
      <w:pPr>
        <w:pStyle w:val="affb"/>
        <w:numPr>
          <w:ilvl w:val="0"/>
          <w:numId w:val="24"/>
        </w:numPr>
        <w:spacing w:after="0"/>
        <w:ind w:left="284" w:hanging="284"/>
        <w:jc w:val="both"/>
        <w:rPr>
          <w:rFonts w:ascii="Times New Roman" w:eastAsia="Times New Roman" w:hAnsi="Times New Roman"/>
          <w:sz w:val="28"/>
          <w:szCs w:val="28"/>
        </w:rPr>
      </w:pPr>
      <w:r>
        <w:rPr>
          <w:rFonts w:ascii="Times New Roman" w:eastAsia="Times New Roman" w:hAnsi="Times New Roman"/>
          <w:sz w:val="28"/>
          <w:szCs w:val="28"/>
        </w:rPr>
        <w:t>300 мл, не более 2х</w:t>
      </w:r>
    </w:p>
    <w:p w14:paraId="3221084F" w14:textId="77777777" w:rsidR="004B2564" w:rsidRDefault="000B0DD1">
      <w:pPr>
        <w:pStyle w:val="affb"/>
        <w:numPr>
          <w:ilvl w:val="0"/>
          <w:numId w:val="24"/>
        </w:numPr>
        <w:spacing w:after="0"/>
        <w:ind w:left="284" w:hanging="284"/>
        <w:jc w:val="both"/>
        <w:rPr>
          <w:rFonts w:ascii="Times New Roman" w:eastAsia="Times New Roman" w:hAnsi="Times New Roman"/>
          <w:sz w:val="28"/>
          <w:szCs w:val="28"/>
        </w:rPr>
      </w:pPr>
      <w:r>
        <w:rPr>
          <w:rFonts w:ascii="Times New Roman" w:eastAsia="Times New Roman" w:hAnsi="Times New Roman"/>
          <w:sz w:val="28"/>
          <w:szCs w:val="28"/>
        </w:rPr>
        <w:t>500 мл, не более 2х</w:t>
      </w:r>
    </w:p>
    <w:p w14:paraId="3848807D"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Набор ножей:</w:t>
      </w:r>
    </w:p>
    <w:p w14:paraId="50760151"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Нож ⁓8-14 см, не более 3х</w:t>
      </w:r>
    </w:p>
    <w:p w14:paraId="5A1D6C52"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Шеф нож ⁓18-24 см  </w:t>
      </w:r>
    </w:p>
    <w:p w14:paraId="35D17535"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Филейный нож ⁓20-30 см </w:t>
      </w:r>
    </w:p>
    <w:p w14:paraId="3F8A4FEA"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Барный нож </w:t>
      </w:r>
    </w:p>
    <w:p w14:paraId="38289FCC"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Нож для снятия цедры </w:t>
      </w:r>
    </w:p>
    <w:p w14:paraId="09871C25"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Весы для кофе (</w:t>
      </w:r>
      <w:proofErr w:type="spellStart"/>
      <w:r>
        <w:rPr>
          <w:rFonts w:ascii="Times New Roman" w:eastAsia="Times New Roman" w:hAnsi="Times New Roman"/>
          <w:sz w:val="28"/>
          <w:szCs w:val="28"/>
        </w:rPr>
        <w:t>микрограммные</w:t>
      </w:r>
      <w:proofErr w:type="spellEnd"/>
      <w:r>
        <w:rPr>
          <w:rFonts w:ascii="Times New Roman" w:eastAsia="Times New Roman" w:hAnsi="Times New Roman"/>
          <w:sz w:val="28"/>
          <w:szCs w:val="28"/>
        </w:rPr>
        <w:t>);</w:t>
      </w:r>
    </w:p>
    <w:p w14:paraId="1F4F726A"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Терка (для шоколада/орехов/сыра).</w:t>
      </w:r>
    </w:p>
    <w:p w14:paraId="45E4FE1C" w14:textId="77777777" w:rsidR="004B2564" w:rsidRDefault="004B2564">
      <w:pPr>
        <w:spacing w:after="0" w:line="276" w:lineRule="auto"/>
        <w:jc w:val="both"/>
        <w:rPr>
          <w:rFonts w:ascii="Times New Roman" w:eastAsia="Times New Roman" w:hAnsi="Times New Roman" w:cs="Times New Roman"/>
          <w:sz w:val="28"/>
          <w:szCs w:val="28"/>
        </w:rPr>
      </w:pPr>
    </w:p>
    <w:p w14:paraId="7CF55B73" w14:textId="77777777" w:rsidR="004B2564" w:rsidRDefault="000B0DD1">
      <w:pPr>
        <w:pStyle w:val="3"/>
        <w:spacing w:line="276" w:lineRule="auto"/>
        <w:rPr>
          <w:rFonts w:ascii="Times New Roman" w:hAnsi="Times New Roman" w:cs="Times New Roman"/>
          <w:iCs/>
          <w:sz w:val="24"/>
          <w:szCs w:val="24"/>
          <w:lang w:val="ru-RU"/>
        </w:rPr>
      </w:pPr>
      <w:bookmarkStart w:id="14"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4"/>
    </w:p>
    <w:p w14:paraId="6BC23E77" w14:textId="77777777" w:rsidR="004B2564" w:rsidRDefault="000B0DD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14:paraId="15E34675" w14:textId="77777777" w:rsidR="004B2564" w:rsidRDefault="000B0DD1">
      <w:pPr>
        <w:pStyle w:val="affb"/>
        <w:numPr>
          <w:ilvl w:val="0"/>
          <w:numId w:val="25"/>
        </w:num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Керамические ножи</w:t>
      </w:r>
    </w:p>
    <w:p w14:paraId="4B12A748" w14:textId="77777777" w:rsidR="004B2564" w:rsidRDefault="000B0DD1">
      <w:pPr>
        <w:pStyle w:val="affb"/>
        <w:numPr>
          <w:ilvl w:val="0"/>
          <w:numId w:val="25"/>
        </w:numPr>
        <w:spacing w:after="0"/>
        <w:jc w:val="both"/>
        <w:rPr>
          <w:rFonts w:ascii="Times New Roman" w:eastAsia="Times New Roman" w:hAnsi="Times New Roman"/>
          <w:sz w:val="28"/>
          <w:szCs w:val="28"/>
        </w:rPr>
      </w:pPr>
      <w:r>
        <w:rPr>
          <w:rFonts w:ascii="Times New Roman" w:eastAsia="Times New Roman" w:hAnsi="Times New Roman"/>
          <w:sz w:val="28"/>
          <w:szCs w:val="28"/>
        </w:rPr>
        <w:t>Ножи для карвинга</w:t>
      </w:r>
    </w:p>
    <w:p w14:paraId="25A85883" w14:textId="77777777" w:rsidR="004B2564" w:rsidRDefault="000B0DD1">
      <w:pPr>
        <w:pStyle w:val="-11"/>
        <w:spacing w:after="0" w:line="276" w:lineRule="auto"/>
        <w:jc w:val="both"/>
        <w:rPr>
          <w:rFonts w:ascii="Times New Roman" w:hAnsi="Times New Roman"/>
          <w:color w:val="auto"/>
          <w:sz w:val="28"/>
          <w:szCs w:val="28"/>
        </w:rPr>
      </w:pPr>
      <w:bookmarkStart w:id="15" w:name="_Toc124422973"/>
      <w:r>
        <w:rPr>
          <w:rFonts w:ascii="Times New Roman" w:hAnsi="Times New Roman"/>
          <w:color w:val="auto"/>
          <w:sz w:val="28"/>
          <w:szCs w:val="28"/>
        </w:rPr>
        <w:t>3. Приложения</w:t>
      </w:r>
      <w:bookmarkEnd w:id="15"/>
    </w:p>
    <w:p w14:paraId="46586DE2" w14:textId="77777777"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497C5E34" w14:textId="77777777"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27B03DBF" w14:textId="163AE472"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673842C3" w14:textId="6C8970C2"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4</w:t>
      </w:r>
      <w:r>
        <w:rPr>
          <w:rFonts w:ascii="Times New Roman" w:hAnsi="Times New Roman" w:cs="Times New Roman"/>
          <w:sz w:val="28"/>
          <w:szCs w:val="28"/>
        </w:rPr>
        <w:t xml:space="preserve"> Инструкция по охране </w:t>
      </w:r>
      <w:bookmarkStart w:id="16" w:name="_Hlk125541048"/>
      <w:r>
        <w:rPr>
          <w:rFonts w:ascii="Times New Roman" w:hAnsi="Times New Roman" w:cs="Times New Roman"/>
          <w:sz w:val="28"/>
          <w:szCs w:val="28"/>
        </w:rPr>
        <w:t>труда и технике безопасности по компетенции «Ресторанный сервис»</w:t>
      </w:r>
      <w:bookmarkEnd w:id="16"/>
      <w:r>
        <w:rPr>
          <w:rFonts w:ascii="Times New Roman" w:hAnsi="Times New Roman" w:cs="Times New Roman"/>
          <w:sz w:val="28"/>
          <w:szCs w:val="28"/>
        </w:rPr>
        <w:t>.</w:t>
      </w:r>
    </w:p>
    <w:p w14:paraId="7466228E" w14:textId="505B80FD"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5</w:t>
      </w:r>
      <w:r w:rsidRPr="00B352C4">
        <w:rPr>
          <w:rFonts w:ascii="Times New Roman" w:hAnsi="Times New Roman" w:cs="Times New Roman"/>
          <w:sz w:val="28"/>
          <w:szCs w:val="28"/>
        </w:rPr>
        <w:t xml:space="preserve"> </w:t>
      </w:r>
      <w:r>
        <w:rPr>
          <w:rFonts w:ascii="Times New Roman" w:hAnsi="Times New Roman" w:cs="Times New Roman"/>
          <w:sz w:val="28"/>
          <w:szCs w:val="28"/>
        </w:rPr>
        <w:t xml:space="preserve">Модуль А </w:t>
      </w:r>
      <w:r w:rsidR="00591731">
        <w:rPr>
          <w:rFonts w:ascii="Times New Roman" w:hAnsi="Times New Roman" w:cs="Times New Roman"/>
          <w:sz w:val="28"/>
          <w:szCs w:val="28"/>
        </w:rPr>
        <w:t>Банкетное обслуживание</w:t>
      </w:r>
    </w:p>
    <w:p w14:paraId="0D489B20" w14:textId="7140AD21"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6</w:t>
      </w:r>
      <w:r>
        <w:rPr>
          <w:rFonts w:ascii="Times New Roman" w:hAnsi="Times New Roman" w:cs="Times New Roman"/>
          <w:sz w:val="28"/>
          <w:szCs w:val="28"/>
        </w:rPr>
        <w:t xml:space="preserve"> </w:t>
      </w:r>
      <w:r w:rsidR="00591731">
        <w:rPr>
          <w:rFonts w:ascii="Times New Roman" w:hAnsi="Times New Roman" w:cs="Times New Roman"/>
          <w:sz w:val="28"/>
          <w:szCs w:val="28"/>
        </w:rPr>
        <w:t>Модуль Б Бизнес-ланч</w:t>
      </w:r>
    </w:p>
    <w:p w14:paraId="3573BFB7" w14:textId="10757ECA"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7</w:t>
      </w:r>
      <w:r>
        <w:rPr>
          <w:rFonts w:ascii="Times New Roman" w:hAnsi="Times New Roman" w:cs="Times New Roman"/>
          <w:sz w:val="28"/>
          <w:szCs w:val="28"/>
        </w:rPr>
        <w:t xml:space="preserve"> </w:t>
      </w:r>
      <w:r w:rsidR="00591731">
        <w:rPr>
          <w:rFonts w:ascii="Times New Roman" w:hAnsi="Times New Roman" w:cs="Times New Roman"/>
          <w:sz w:val="28"/>
          <w:szCs w:val="28"/>
        </w:rPr>
        <w:t>Модуль В Барная карта</w:t>
      </w:r>
    </w:p>
    <w:p w14:paraId="348EA5F3" w14:textId="4CC9357E"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8</w:t>
      </w:r>
      <w:r>
        <w:rPr>
          <w:rFonts w:ascii="Times New Roman" w:hAnsi="Times New Roman" w:cs="Times New Roman"/>
          <w:sz w:val="28"/>
          <w:szCs w:val="28"/>
        </w:rPr>
        <w:t xml:space="preserve"> </w:t>
      </w:r>
      <w:r w:rsidR="00591731">
        <w:rPr>
          <w:rFonts w:ascii="Times New Roman" w:hAnsi="Times New Roman" w:cs="Times New Roman"/>
          <w:sz w:val="28"/>
          <w:szCs w:val="28"/>
        </w:rPr>
        <w:t>Модуль В Меню на вынос</w:t>
      </w:r>
    </w:p>
    <w:p w14:paraId="5F812647" w14:textId="3BF00003"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9</w:t>
      </w:r>
      <w:r>
        <w:rPr>
          <w:rFonts w:ascii="Times New Roman" w:hAnsi="Times New Roman" w:cs="Times New Roman"/>
          <w:sz w:val="28"/>
          <w:szCs w:val="28"/>
        </w:rPr>
        <w:t xml:space="preserve"> </w:t>
      </w:r>
      <w:r w:rsidR="00591731">
        <w:rPr>
          <w:rFonts w:ascii="Times New Roman" w:hAnsi="Times New Roman" w:cs="Times New Roman"/>
          <w:sz w:val="28"/>
          <w:szCs w:val="28"/>
        </w:rPr>
        <w:t>Модуль Г Открытая кухня</w:t>
      </w:r>
    </w:p>
    <w:p w14:paraId="47E6AD1D" w14:textId="3CEEC1E0" w:rsidR="004B2564" w:rsidRPr="00591731" w:rsidRDefault="000B0DD1" w:rsidP="005917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10</w:t>
      </w:r>
      <w:r>
        <w:rPr>
          <w:rFonts w:ascii="Times New Roman" w:hAnsi="Times New Roman" w:cs="Times New Roman"/>
          <w:sz w:val="28"/>
          <w:szCs w:val="28"/>
        </w:rPr>
        <w:t xml:space="preserve"> </w:t>
      </w:r>
      <w:r w:rsidR="00591731">
        <w:rPr>
          <w:rFonts w:ascii="Times New Roman" w:hAnsi="Times New Roman" w:cs="Times New Roman"/>
          <w:sz w:val="28"/>
          <w:szCs w:val="28"/>
        </w:rPr>
        <w:t>Модуль Д Легкие закуски</w:t>
      </w:r>
    </w:p>
    <w:sectPr w:rsidR="004B2564" w:rsidRPr="00591731">
      <w:headerReference w:type="default" r:id="rId55"/>
      <w:footerReference w:type="default" r:id="rId56"/>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CBBA" w14:textId="77777777" w:rsidR="00C03CBC" w:rsidRDefault="00C03CBC">
      <w:pPr>
        <w:spacing w:after="0" w:line="240" w:lineRule="auto"/>
      </w:pPr>
      <w:r>
        <w:separator/>
      </w:r>
    </w:p>
  </w:endnote>
  <w:endnote w:type="continuationSeparator" w:id="0">
    <w:p w14:paraId="147C02A5" w14:textId="77777777" w:rsidR="00C03CBC" w:rsidRDefault="00C0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717ED8" w14:paraId="29DC5712" w14:textId="77777777">
      <w:trPr>
        <w:jc w:val="center"/>
      </w:trPr>
      <w:tc>
        <w:tcPr>
          <w:tcW w:w="5954" w:type="dxa"/>
          <w:shd w:val="clear" w:color="auto" w:fill="auto"/>
          <w:vAlign w:val="center"/>
        </w:tcPr>
        <w:p w14:paraId="167DECB8" w14:textId="77777777" w:rsidR="00717ED8" w:rsidRDefault="00717ED8">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77EF13ED" w14:textId="3556BE23" w:rsidR="00717ED8" w:rsidRDefault="00717ED8">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C56D0D">
            <w:rPr>
              <w:rFonts w:ascii="Times New Roman" w:hAnsi="Times New Roman" w:cs="Times New Roman"/>
              <w:caps/>
              <w:noProof/>
              <w:sz w:val="18"/>
              <w:szCs w:val="18"/>
            </w:rPr>
            <w:t>21</w:t>
          </w:r>
          <w:r>
            <w:rPr>
              <w:rFonts w:ascii="Times New Roman" w:hAnsi="Times New Roman" w:cs="Times New Roman"/>
              <w:caps/>
              <w:sz w:val="18"/>
              <w:szCs w:val="18"/>
            </w:rPr>
            <w:fldChar w:fldCharType="end"/>
          </w:r>
        </w:p>
      </w:tc>
    </w:tr>
  </w:tbl>
  <w:p w14:paraId="05051DA4" w14:textId="77777777" w:rsidR="00717ED8" w:rsidRDefault="00717ED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9B4F" w14:textId="77777777" w:rsidR="00C03CBC" w:rsidRDefault="00C03CBC">
      <w:pPr>
        <w:spacing w:after="0" w:line="240" w:lineRule="auto"/>
      </w:pPr>
      <w:r>
        <w:separator/>
      </w:r>
    </w:p>
  </w:footnote>
  <w:footnote w:type="continuationSeparator" w:id="0">
    <w:p w14:paraId="3DFDA141" w14:textId="77777777" w:rsidR="00C03CBC" w:rsidRDefault="00C03CBC">
      <w:pPr>
        <w:spacing w:after="0" w:line="240" w:lineRule="auto"/>
      </w:pPr>
      <w:r>
        <w:continuationSeparator/>
      </w:r>
    </w:p>
  </w:footnote>
  <w:footnote w:id="1">
    <w:p w14:paraId="4A3D0E22" w14:textId="77777777" w:rsidR="00717ED8" w:rsidRDefault="00717ED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23541DEC" w14:textId="77777777" w:rsidR="00717ED8" w:rsidRDefault="00717ED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02BF" w14:textId="77777777" w:rsidR="00717ED8" w:rsidRDefault="00717ED8">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81"/>
    <w:multiLevelType w:val="hybridMultilevel"/>
    <w:tmpl w:val="01E89DD0"/>
    <w:lvl w:ilvl="0" w:tplc="C05C394A">
      <w:start w:val="1"/>
      <w:numFmt w:val="decimal"/>
      <w:lvlText w:val="%1."/>
      <w:lvlJc w:val="left"/>
      <w:pPr>
        <w:ind w:left="720" w:hanging="360"/>
      </w:pPr>
      <w:rPr>
        <w:rFonts w:hint="default"/>
      </w:rPr>
    </w:lvl>
    <w:lvl w:ilvl="1" w:tplc="43407D14">
      <w:start w:val="1"/>
      <w:numFmt w:val="lowerLetter"/>
      <w:lvlText w:val="%2."/>
      <w:lvlJc w:val="left"/>
      <w:pPr>
        <w:ind w:left="1440" w:hanging="360"/>
      </w:pPr>
    </w:lvl>
    <w:lvl w:ilvl="2" w:tplc="F6BC3CC4">
      <w:start w:val="1"/>
      <w:numFmt w:val="lowerRoman"/>
      <w:lvlText w:val="%3."/>
      <w:lvlJc w:val="right"/>
      <w:pPr>
        <w:ind w:left="2160" w:hanging="180"/>
      </w:pPr>
    </w:lvl>
    <w:lvl w:ilvl="3" w:tplc="7AC8BDC4">
      <w:start w:val="1"/>
      <w:numFmt w:val="decimal"/>
      <w:lvlText w:val="%4."/>
      <w:lvlJc w:val="left"/>
      <w:pPr>
        <w:ind w:left="2880" w:hanging="360"/>
      </w:pPr>
    </w:lvl>
    <w:lvl w:ilvl="4" w:tplc="795AD6C0">
      <w:start w:val="1"/>
      <w:numFmt w:val="lowerLetter"/>
      <w:lvlText w:val="%5."/>
      <w:lvlJc w:val="left"/>
      <w:pPr>
        <w:ind w:left="3600" w:hanging="360"/>
      </w:pPr>
    </w:lvl>
    <w:lvl w:ilvl="5" w:tplc="1884E61C">
      <w:start w:val="1"/>
      <w:numFmt w:val="lowerRoman"/>
      <w:lvlText w:val="%6."/>
      <w:lvlJc w:val="right"/>
      <w:pPr>
        <w:ind w:left="4320" w:hanging="180"/>
      </w:pPr>
    </w:lvl>
    <w:lvl w:ilvl="6" w:tplc="4E4072DE">
      <w:start w:val="1"/>
      <w:numFmt w:val="decimal"/>
      <w:lvlText w:val="%7."/>
      <w:lvlJc w:val="left"/>
      <w:pPr>
        <w:ind w:left="5040" w:hanging="360"/>
      </w:pPr>
    </w:lvl>
    <w:lvl w:ilvl="7" w:tplc="32B84D5A">
      <w:start w:val="1"/>
      <w:numFmt w:val="lowerLetter"/>
      <w:lvlText w:val="%8."/>
      <w:lvlJc w:val="left"/>
      <w:pPr>
        <w:ind w:left="5760" w:hanging="360"/>
      </w:pPr>
    </w:lvl>
    <w:lvl w:ilvl="8" w:tplc="0D4A28A6">
      <w:start w:val="1"/>
      <w:numFmt w:val="lowerRoman"/>
      <w:lvlText w:val="%9."/>
      <w:lvlJc w:val="right"/>
      <w:pPr>
        <w:ind w:left="6480" w:hanging="180"/>
      </w:pPr>
    </w:lvl>
  </w:abstractNum>
  <w:abstractNum w:abstractNumId="1" w15:restartNumberingAfterBreak="0">
    <w:nsid w:val="0B237C04"/>
    <w:multiLevelType w:val="hybridMultilevel"/>
    <w:tmpl w:val="E2881442"/>
    <w:lvl w:ilvl="0" w:tplc="913C2486">
      <w:start w:val="1"/>
      <w:numFmt w:val="bullet"/>
      <w:lvlText w:val=""/>
      <w:lvlJc w:val="left"/>
      <w:pPr>
        <w:ind w:left="1287" w:hanging="360"/>
      </w:pPr>
      <w:rPr>
        <w:rFonts w:ascii="Symbol" w:hAnsi="Symbol" w:hint="default"/>
      </w:rPr>
    </w:lvl>
    <w:lvl w:ilvl="1" w:tplc="9A2C1B18">
      <w:start w:val="1"/>
      <w:numFmt w:val="bullet"/>
      <w:lvlText w:val="o"/>
      <w:lvlJc w:val="left"/>
      <w:pPr>
        <w:ind w:left="2007" w:hanging="360"/>
      </w:pPr>
      <w:rPr>
        <w:rFonts w:ascii="Courier New" w:hAnsi="Courier New" w:cs="Courier New" w:hint="default"/>
      </w:rPr>
    </w:lvl>
    <w:lvl w:ilvl="2" w:tplc="DB20DC9E">
      <w:start w:val="1"/>
      <w:numFmt w:val="bullet"/>
      <w:lvlText w:val=""/>
      <w:lvlJc w:val="left"/>
      <w:pPr>
        <w:ind w:left="2727" w:hanging="360"/>
      </w:pPr>
      <w:rPr>
        <w:rFonts w:ascii="Wingdings" w:hAnsi="Wingdings" w:hint="default"/>
      </w:rPr>
    </w:lvl>
    <w:lvl w:ilvl="3" w:tplc="1DC8C3F2">
      <w:start w:val="1"/>
      <w:numFmt w:val="bullet"/>
      <w:lvlText w:val=""/>
      <w:lvlJc w:val="left"/>
      <w:pPr>
        <w:ind w:left="3447" w:hanging="360"/>
      </w:pPr>
      <w:rPr>
        <w:rFonts w:ascii="Symbol" w:hAnsi="Symbol" w:hint="default"/>
      </w:rPr>
    </w:lvl>
    <w:lvl w:ilvl="4" w:tplc="B9CA3324">
      <w:start w:val="1"/>
      <w:numFmt w:val="bullet"/>
      <w:lvlText w:val="o"/>
      <w:lvlJc w:val="left"/>
      <w:pPr>
        <w:ind w:left="4167" w:hanging="360"/>
      </w:pPr>
      <w:rPr>
        <w:rFonts w:ascii="Courier New" w:hAnsi="Courier New" w:cs="Courier New" w:hint="default"/>
      </w:rPr>
    </w:lvl>
    <w:lvl w:ilvl="5" w:tplc="6D0272CE">
      <w:start w:val="1"/>
      <w:numFmt w:val="bullet"/>
      <w:lvlText w:val=""/>
      <w:lvlJc w:val="left"/>
      <w:pPr>
        <w:ind w:left="4887" w:hanging="360"/>
      </w:pPr>
      <w:rPr>
        <w:rFonts w:ascii="Wingdings" w:hAnsi="Wingdings" w:hint="default"/>
      </w:rPr>
    </w:lvl>
    <w:lvl w:ilvl="6" w:tplc="EE06E746">
      <w:start w:val="1"/>
      <w:numFmt w:val="bullet"/>
      <w:lvlText w:val=""/>
      <w:lvlJc w:val="left"/>
      <w:pPr>
        <w:ind w:left="5607" w:hanging="360"/>
      </w:pPr>
      <w:rPr>
        <w:rFonts w:ascii="Symbol" w:hAnsi="Symbol" w:hint="default"/>
      </w:rPr>
    </w:lvl>
    <w:lvl w:ilvl="7" w:tplc="302C6334">
      <w:start w:val="1"/>
      <w:numFmt w:val="bullet"/>
      <w:lvlText w:val="o"/>
      <w:lvlJc w:val="left"/>
      <w:pPr>
        <w:ind w:left="6327" w:hanging="360"/>
      </w:pPr>
      <w:rPr>
        <w:rFonts w:ascii="Courier New" w:hAnsi="Courier New" w:cs="Courier New" w:hint="default"/>
      </w:rPr>
    </w:lvl>
    <w:lvl w:ilvl="8" w:tplc="2026C1E0">
      <w:start w:val="1"/>
      <w:numFmt w:val="bullet"/>
      <w:lvlText w:val=""/>
      <w:lvlJc w:val="left"/>
      <w:pPr>
        <w:ind w:left="7047" w:hanging="360"/>
      </w:pPr>
      <w:rPr>
        <w:rFonts w:ascii="Wingdings" w:hAnsi="Wingdings" w:hint="default"/>
      </w:rPr>
    </w:lvl>
  </w:abstractNum>
  <w:abstractNum w:abstractNumId="2" w15:restartNumberingAfterBreak="0">
    <w:nsid w:val="0DFE7361"/>
    <w:multiLevelType w:val="hybridMultilevel"/>
    <w:tmpl w:val="52723938"/>
    <w:lvl w:ilvl="0" w:tplc="94CE4C50">
      <w:start w:val="1"/>
      <w:numFmt w:val="decimal"/>
      <w:lvlText w:val="%1."/>
      <w:lvlJc w:val="left"/>
      <w:pPr>
        <w:ind w:left="720" w:hanging="360"/>
      </w:pPr>
      <w:rPr>
        <w:rFonts w:hint="default"/>
      </w:rPr>
    </w:lvl>
    <w:lvl w:ilvl="1" w:tplc="F5FA0D1E">
      <w:start w:val="1"/>
      <w:numFmt w:val="lowerLetter"/>
      <w:lvlText w:val="%2."/>
      <w:lvlJc w:val="left"/>
      <w:pPr>
        <w:ind w:left="1440" w:hanging="360"/>
      </w:pPr>
    </w:lvl>
    <w:lvl w:ilvl="2" w:tplc="88F83B88">
      <w:start w:val="1"/>
      <w:numFmt w:val="lowerRoman"/>
      <w:lvlText w:val="%3."/>
      <w:lvlJc w:val="right"/>
      <w:pPr>
        <w:ind w:left="2160" w:hanging="180"/>
      </w:pPr>
    </w:lvl>
    <w:lvl w:ilvl="3" w:tplc="5D62E1B0">
      <w:start w:val="1"/>
      <w:numFmt w:val="decimal"/>
      <w:lvlText w:val="%4."/>
      <w:lvlJc w:val="left"/>
      <w:pPr>
        <w:ind w:left="2880" w:hanging="360"/>
      </w:pPr>
    </w:lvl>
    <w:lvl w:ilvl="4" w:tplc="BE48516E">
      <w:start w:val="1"/>
      <w:numFmt w:val="lowerLetter"/>
      <w:lvlText w:val="%5."/>
      <w:lvlJc w:val="left"/>
      <w:pPr>
        <w:ind w:left="3600" w:hanging="360"/>
      </w:pPr>
    </w:lvl>
    <w:lvl w:ilvl="5" w:tplc="66BEF49E">
      <w:start w:val="1"/>
      <w:numFmt w:val="lowerRoman"/>
      <w:lvlText w:val="%6."/>
      <w:lvlJc w:val="right"/>
      <w:pPr>
        <w:ind w:left="4320" w:hanging="180"/>
      </w:pPr>
    </w:lvl>
    <w:lvl w:ilvl="6" w:tplc="E60AC952">
      <w:start w:val="1"/>
      <w:numFmt w:val="decimal"/>
      <w:lvlText w:val="%7."/>
      <w:lvlJc w:val="left"/>
      <w:pPr>
        <w:ind w:left="5040" w:hanging="360"/>
      </w:pPr>
    </w:lvl>
    <w:lvl w:ilvl="7" w:tplc="CED69CDC">
      <w:start w:val="1"/>
      <w:numFmt w:val="lowerLetter"/>
      <w:lvlText w:val="%8."/>
      <w:lvlJc w:val="left"/>
      <w:pPr>
        <w:ind w:left="5760" w:hanging="360"/>
      </w:pPr>
    </w:lvl>
    <w:lvl w:ilvl="8" w:tplc="36D62C46">
      <w:start w:val="1"/>
      <w:numFmt w:val="lowerRoman"/>
      <w:lvlText w:val="%9."/>
      <w:lvlJc w:val="right"/>
      <w:pPr>
        <w:ind w:left="6480" w:hanging="180"/>
      </w:pPr>
    </w:lvl>
  </w:abstractNum>
  <w:abstractNum w:abstractNumId="3" w15:restartNumberingAfterBreak="0">
    <w:nsid w:val="103D3A43"/>
    <w:multiLevelType w:val="hybridMultilevel"/>
    <w:tmpl w:val="CBB45460"/>
    <w:lvl w:ilvl="0" w:tplc="667059EA">
      <w:start w:val="1"/>
      <w:numFmt w:val="decimal"/>
      <w:lvlText w:val="%1."/>
      <w:lvlJc w:val="left"/>
      <w:pPr>
        <w:ind w:left="720" w:hanging="360"/>
      </w:pPr>
      <w:rPr>
        <w:rFonts w:hint="default"/>
      </w:rPr>
    </w:lvl>
    <w:lvl w:ilvl="1" w:tplc="D3420204">
      <w:start w:val="1"/>
      <w:numFmt w:val="lowerLetter"/>
      <w:lvlText w:val="%2."/>
      <w:lvlJc w:val="left"/>
      <w:pPr>
        <w:ind w:left="1440" w:hanging="360"/>
      </w:pPr>
    </w:lvl>
    <w:lvl w:ilvl="2" w:tplc="AE1296F2">
      <w:start w:val="1"/>
      <w:numFmt w:val="lowerRoman"/>
      <w:lvlText w:val="%3."/>
      <w:lvlJc w:val="right"/>
      <w:pPr>
        <w:ind w:left="2160" w:hanging="180"/>
      </w:pPr>
    </w:lvl>
    <w:lvl w:ilvl="3" w:tplc="6982FCE2">
      <w:start w:val="1"/>
      <w:numFmt w:val="decimal"/>
      <w:lvlText w:val="%4."/>
      <w:lvlJc w:val="left"/>
      <w:pPr>
        <w:ind w:left="2880" w:hanging="360"/>
      </w:pPr>
    </w:lvl>
    <w:lvl w:ilvl="4" w:tplc="2380681C">
      <w:start w:val="1"/>
      <w:numFmt w:val="lowerLetter"/>
      <w:lvlText w:val="%5."/>
      <w:lvlJc w:val="left"/>
      <w:pPr>
        <w:ind w:left="3600" w:hanging="360"/>
      </w:pPr>
    </w:lvl>
    <w:lvl w:ilvl="5" w:tplc="81F4E532">
      <w:start w:val="1"/>
      <w:numFmt w:val="lowerRoman"/>
      <w:lvlText w:val="%6."/>
      <w:lvlJc w:val="right"/>
      <w:pPr>
        <w:ind w:left="4320" w:hanging="180"/>
      </w:pPr>
    </w:lvl>
    <w:lvl w:ilvl="6" w:tplc="43F69806">
      <w:start w:val="1"/>
      <w:numFmt w:val="decimal"/>
      <w:lvlText w:val="%7."/>
      <w:lvlJc w:val="left"/>
      <w:pPr>
        <w:ind w:left="5040" w:hanging="360"/>
      </w:pPr>
    </w:lvl>
    <w:lvl w:ilvl="7" w:tplc="9B323BF2">
      <w:start w:val="1"/>
      <w:numFmt w:val="lowerLetter"/>
      <w:lvlText w:val="%8."/>
      <w:lvlJc w:val="left"/>
      <w:pPr>
        <w:ind w:left="5760" w:hanging="360"/>
      </w:pPr>
    </w:lvl>
    <w:lvl w:ilvl="8" w:tplc="3DA8A7F6">
      <w:start w:val="1"/>
      <w:numFmt w:val="lowerRoman"/>
      <w:lvlText w:val="%9."/>
      <w:lvlJc w:val="right"/>
      <w:pPr>
        <w:ind w:left="6480" w:hanging="180"/>
      </w:pPr>
    </w:lvl>
  </w:abstractNum>
  <w:abstractNum w:abstractNumId="4" w15:restartNumberingAfterBreak="0">
    <w:nsid w:val="104D0E6B"/>
    <w:multiLevelType w:val="hybridMultilevel"/>
    <w:tmpl w:val="AFC4971A"/>
    <w:lvl w:ilvl="0" w:tplc="2F08C12C">
      <w:start w:val="1"/>
      <w:numFmt w:val="decimal"/>
      <w:lvlText w:val="%1."/>
      <w:lvlJc w:val="left"/>
      <w:pPr>
        <w:ind w:left="720" w:hanging="360"/>
      </w:pPr>
      <w:rPr>
        <w:rFonts w:hint="default"/>
      </w:rPr>
    </w:lvl>
    <w:lvl w:ilvl="1" w:tplc="2D206F1C">
      <w:start w:val="1"/>
      <w:numFmt w:val="lowerLetter"/>
      <w:lvlText w:val="%2."/>
      <w:lvlJc w:val="left"/>
      <w:pPr>
        <w:ind w:left="1440" w:hanging="360"/>
      </w:pPr>
    </w:lvl>
    <w:lvl w:ilvl="2" w:tplc="F9DCFFB2">
      <w:start w:val="1"/>
      <w:numFmt w:val="lowerRoman"/>
      <w:lvlText w:val="%3."/>
      <w:lvlJc w:val="right"/>
      <w:pPr>
        <w:ind w:left="2160" w:hanging="180"/>
      </w:pPr>
    </w:lvl>
    <w:lvl w:ilvl="3" w:tplc="1220B7C0">
      <w:start w:val="1"/>
      <w:numFmt w:val="decimal"/>
      <w:lvlText w:val="%4."/>
      <w:lvlJc w:val="left"/>
      <w:pPr>
        <w:ind w:left="2880" w:hanging="360"/>
      </w:pPr>
    </w:lvl>
    <w:lvl w:ilvl="4" w:tplc="E18C729A">
      <w:start w:val="1"/>
      <w:numFmt w:val="lowerLetter"/>
      <w:lvlText w:val="%5."/>
      <w:lvlJc w:val="left"/>
      <w:pPr>
        <w:ind w:left="3600" w:hanging="360"/>
      </w:pPr>
    </w:lvl>
    <w:lvl w:ilvl="5" w:tplc="F42CE302">
      <w:start w:val="1"/>
      <w:numFmt w:val="lowerRoman"/>
      <w:lvlText w:val="%6."/>
      <w:lvlJc w:val="right"/>
      <w:pPr>
        <w:ind w:left="4320" w:hanging="180"/>
      </w:pPr>
    </w:lvl>
    <w:lvl w:ilvl="6" w:tplc="87FA181C">
      <w:start w:val="1"/>
      <w:numFmt w:val="decimal"/>
      <w:lvlText w:val="%7."/>
      <w:lvlJc w:val="left"/>
      <w:pPr>
        <w:ind w:left="5040" w:hanging="360"/>
      </w:pPr>
    </w:lvl>
    <w:lvl w:ilvl="7" w:tplc="43EAB978">
      <w:start w:val="1"/>
      <w:numFmt w:val="lowerLetter"/>
      <w:lvlText w:val="%8."/>
      <w:lvlJc w:val="left"/>
      <w:pPr>
        <w:ind w:left="5760" w:hanging="360"/>
      </w:pPr>
    </w:lvl>
    <w:lvl w:ilvl="8" w:tplc="E3DE4702">
      <w:start w:val="1"/>
      <w:numFmt w:val="lowerRoman"/>
      <w:lvlText w:val="%9."/>
      <w:lvlJc w:val="right"/>
      <w:pPr>
        <w:ind w:left="6480" w:hanging="180"/>
      </w:pPr>
    </w:lvl>
  </w:abstractNum>
  <w:abstractNum w:abstractNumId="5" w15:restartNumberingAfterBreak="0">
    <w:nsid w:val="13747D82"/>
    <w:multiLevelType w:val="hybridMultilevel"/>
    <w:tmpl w:val="78420E18"/>
    <w:lvl w:ilvl="0" w:tplc="ED849532">
      <w:start w:val="1"/>
      <w:numFmt w:val="bullet"/>
      <w:lvlText w:val=""/>
      <w:lvlJc w:val="left"/>
      <w:pPr>
        <w:ind w:left="720" w:hanging="360"/>
      </w:pPr>
      <w:rPr>
        <w:rFonts w:ascii="Symbol" w:hAnsi="Symbol" w:hint="default"/>
      </w:rPr>
    </w:lvl>
    <w:lvl w:ilvl="1" w:tplc="3E2A5A70">
      <w:start w:val="1"/>
      <w:numFmt w:val="bullet"/>
      <w:lvlText w:val="o"/>
      <w:lvlJc w:val="left"/>
      <w:pPr>
        <w:ind w:left="1440" w:hanging="360"/>
      </w:pPr>
      <w:rPr>
        <w:rFonts w:ascii="Courier New" w:hAnsi="Courier New" w:cs="Courier New" w:hint="default"/>
      </w:rPr>
    </w:lvl>
    <w:lvl w:ilvl="2" w:tplc="01B6FA74">
      <w:start w:val="1"/>
      <w:numFmt w:val="bullet"/>
      <w:lvlText w:val=""/>
      <w:lvlJc w:val="left"/>
      <w:pPr>
        <w:ind w:left="2160" w:hanging="360"/>
      </w:pPr>
      <w:rPr>
        <w:rFonts w:ascii="Wingdings" w:hAnsi="Wingdings" w:hint="default"/>
      </w:rPr>
    </w:lvl>
    <w:lvl w:ilvl="3" w:tplc="B7640338">
      <w:start w:val="1"/>
      <w:numFmt w:val="bullet"/>
      <w:lvlText w:val=""/>
      <w:lvlJc w:val="left"/>
      <w:pPr>
        <w:ind w:left="2880" w:hanging="360"/>
      </w:pPr>
      <w:rPr>
        <w:rFonts w:ascii="Symbol" w:hAnsi="Symbol" w:hint="default"/>
      </w:rPr>
    </w:lvl>
    <w:lvl w:ilvl="4" w:tplc="C682EAD8">
      <w:start w:val="1"/>
      <w:numFmt w:val="bullet"/>
      <w:lvlText w:val="o"/>
      <w:lvlJc w:val="left"/>
      <w:pPr>
        <w:ind w:left="3600" w:hanging="360"/>
      </w:pPr>
      <w:rPr>
        <w:rFonts w:ascii="Courier New" w:hAnsi="Courier New" w:cs="Courier New" w:hint="default"/>
      </w:rPr>
    </w:lvl>
    <w:lvl w:ilvl="5" w:tplc="F6E446B8">
      <w:start w:val="1"/>
      <w:numFmt w:val="bullet"/>
      <w:lvlText w:val=""/>
      <w:lvlJc w:val="left"/>
      <w:pPr>
        <w:ind w:left="4320" w:hanging="360"/>
      </w:pPr>
      <w:rPr>
        <w:rFonts w:ascii="Wingdings" w:hAnsi="Wingdings" w:hint="default"/>
      </w:rPr>
    </w:lvl>
    <w:lvl w:ilvl="6" w:tplc="84984514">
      <w:start w:val="1"/>
      <w:numFmt w:val="bullet"/>
      <w:lvlText w:val=""/>
      <w:lvlJc w:val="left"/>
      <w:pPr>
        <w:ind w:left="5040" w:hanging="360"/>
      </w:pPr>
      <w:rPr>
        <w:rFonts w:ascii="Symbol" w:hAnsi="Symbol" w:hint="default"/>
      </w:rPr>
    </w:lvl>
    <w:lvl w:ilvl="7" w:tplc="5E3ED132">
      <w:start w:val="1"/>
      <w:numFmt w:val="bullet"/>
      <w:lvlText w:val="o"/>
      <w:lvlJc w:val="left"/>
      <w:pPr>
        <w:ind w:left="5760" w:hanging="360"/>
      </w:pPr>
      <w:rPr>
        <w:rFonts w:ascii="Courier New" w:hAnsi="Courier New" w:cs="Courier New" w:hint="default"/>
      </w:rPr>
    </w:lvl>
    <w:lvl w:ilvl="8" w:tplc="EF02CC00">
      <w:start w:val="1"/>
      <w:numFmt w:val="bullet"/>
      <w:lvlText w:val=""/>
      <w:lvlJc w:val="left"/>
      <w:pPr>
        <w:ind w:left="6480" w:hanging="360"/>
      </w:pPr>
      <w:rPr>
        <w:rFonts w:ascii="Wingdings" w:hAnsi="Wingdings" w:hint="default"/>
      </w:rPr>
    </w:lvl>
  </w:abstractNum>
  <w:abstractNum w:abstractNumId="6" w15:restartNumberingAfterBreak="0">
    <w:nsid w:val="16E16455"/>
    <w:multiLevelType w:val="hybridMultilevel"/>
    <w:tmpl w:val="AF528540"/>
    <w:lvl w:ilvl="0" w:tplc="76647150">
      <w:start w:val="1"/>
      <w:numFmt w:val="decimal"/>
      <w:lvlText w:val="%1."/>
      <w:lvlJc w:val="left"/>
      <w:pPr>
        <w:ind w:left="720" w:hanging="360"/>
      </w:pPr>
      <w:rPr>
        <w:rFonts w:hint="default"/>
      </w:rPr>
    </w:lvl>
    <w:lvl w:ilvl="1" w:tplc="6BAC2D60">
      <w:start w:val="1"/>
      <w:numFmt w:val="lowerLetter"/>
      <w:lvlText w:val="%2."/>
      <w:lvlJc w:val="left"/>
      <w:pPr>
        <w:ind w:left="1440" w:hanging="360"/>
      </w:pPr>
    </w:lvl>
    <w:lvl w:ilvl="2" w:tplc="31A62F02">
      <w:start w:val="1"/>
      <w:numFmt w:val="lowerRoman"/>
      <w:lvlText w:val="%3."/>
      <w:lvlJc w:val="right"/>
      <w:pPr>
        <w:ind w:left="2160" w:hanging="180"/>
      </w:pPr>
    </w:lvl>
    <w:lvl w:ilvl="3" w:tplc="DCCE7892">
      <w:start w:val="1"/>
      <w:numFmt w:val="decimal"/>
      <w:lvlText w:val="%4."/>
      <w:lvlJc w:val="left"/>
      <w:pPr>
        <w:ind w:left="2880" w:hanging="360"/>
      </w:pPr>
    </w:lvl>
    <w:lvl w:ilvl="4" w:tplc="F294CEBA">
      <w:start w:val="1"/>
      <w:numFmt w:val="lowerLetter"/>
      <w:lvlText w:val="%5."/>
      <w:lvlJc w:val="left"/>
      <w:pPr>
        <w:ind w:left="3600" w:hanging="360"/>
      </w:pPr>
    </w:lvl>
    <w:lvl w:ilvl="5" w:tplc="459E395E">
      <w:start w:val="1"/>
      <w:numFmt w:val="lowerRoman"/>
      <w:lvlText w:val="%6."/>
      <w:lvlJc w:val="right"/>
      <w:pPr>
        <w:ind w:left="4320" w:hanging="180"/>
      </w:pPr>
    </w:lvl>
    <w:lvl w:ilvl="6" w:tplc="356246A4">
      <w:start w:val="1"/>
      <w:numFmt w:val="decimal"/>
      <w:lvlText w:val="%7."/>
      <w:lvlJc w:val="left"/>
      <w:pPr>
        <w:ind w:left="5040" w:hanging="360"/>
      </w:pPr>
    </w:lvl>
    <w:lvl w:ilvl="7" w:tplc="8A58E8AE">
      <w:start w:val="1"/>
      <w:numFmt w:val="lowerLetter"/>
      <w:lvlText w:val="%8."/>
      <w:lvlJc w:val="left"/>
      <w:pPr>
        <w:ind w:left="5760" w:hanging="360"/>
      </w:pPr>
    </w:lvl>
    <w:lvl w:ilvl="8" w:tplc="EC12F446">
      <w:start w:val="1"/>
      <w:numFmt w:val="lowerRoman"/>
      <w:lvlText w:val="%9."/>
      <w:lvlJc w:val="right"/>
      <w:pPr>
        <w:ind w:left="6480" w:hanging="180"/>
      </w:pPr>
    </w:lvl>
  </w:abstractNum>
  <w:abstractNum w:abstractNumId="7" w15:restartNumberingAfterBreak="0">
    <w:nsid w:val="174036B9"/>
    <w:multiLevelType w:val="hybridMultilevel"/>
    <w:tmpl w:val="40D22E38"/>
    <w:lvl w:ilvl="0" w:tplc="96D037BE">
      <w:start w:val="1"/>
      <w:numFmt w:val="bullet"/>
      <w:lvlText w:val="•"/>
      <w:lvlJc w:val="left"/>
      <w:pPr>
        <w:tabs>
          <w:tab w:val="num" w:pos="720"/>
        </w:tabs>
        <w:ind w:left="720" w:hanging="360"/>
      </w:pPr>
      <w:rPr>
        <w:rFonts w:ascii="Arial" w:hAnsi="Arial" w:hint="default"/>
      </w:rPr>
    </w:lvl>
    <w:lvl w:ilvl="1" w:tplc="E1181276">
      <w:start w:val="1"/>
      <w:numFmt w:val="bullet"/>
      <w:lvlText w:val="•"/>
      <w:lvlJc w:val="left"/>
      <w:pPr>
        <w:tabs>
          <w:tab w:val="num" w:pos="1440"/>
        </w:tabs>
        <w:ind w:left="1440" w:hanging="360"/>
      </w:pPr>
      <w:rPr>
        <w:rFonts w:ascii="Arial" w:hAnsi="Arial" w:hint="default"/>
      </w:rPr>
    </w:lvl>
    <w:lvl w:ilvl="2" w:tplc="8A463140">
      <w:start w:val="1"/>
      <w:numFmt w:val="bullet"/>
      <w:lvlText w:val="•"/>
      <w:lvlJc w:val="left"/>
      <w:pPr>
        <w:tabs>
          <w:tab w:val="num" w:pos="2160"/>
        </w:tabs>
        <w:ind w:left="2160" w:hanging="360"/>
      </w:pPr>
      <w:rPr>
        <w:rFonts w:ascii="Arial" w:hAnsi="Arial" w:hint="default"/>
      </w:rPr>
    </w:lvl>
    <w:lvl w:ilvl="3" w:tplc="CFBCFD1A">
      <w:start w:val="1"/>
      <w:numFmt w:val="bullet"/>
      <w:lvlText w:val="•"/>
      <w:lvlJc w:val="left"/>
      <w:pPr>
        <w:tabs>
          <w:tab w:val="num" w:pos="2880"/>
        </w:tabs>
        <w:ind w:left="2880" w:hanging="360"/>
      </w:pPr>
      <w:rPr>
        <w:rFonts w:ascii="Arial" w:hAnsi="Arial" w:hint="default"/>
      </w:rPr>
    </w:lvl>
    <w:lvl w:ilvl="4" w:tplc="8EEEEAA0">
      <w:start w:val="1"/>
      <w:numFmt w:val="bullet"/>
      <w:lvlText w:val="•"/>
      <w:lvlJc w:val="left"/>
      <w:pPr>
        <w:tabs>
          <w:tab w:val="num" w:pos="3600"/>
        </w:tabs>
        <w:ind w:left="3600" w:hanging="360"/>
      </w:pPr>
      <w:rPr>
        <w:rFonts w:ascii="Arial" w:hAnsi="Arial" w:hint="default"/>
      </w:rPr>
    </w:lvl>
    <w:lvl w:ilvl="5" w:tplc="A13E5BE8">
      <w:start w:val="1"/>
      <w:numFmt w:val="bullet"/>
      <w:lvlText w:val="•"/>
      <w:lvlJc w:val="left"/>
      <w:pPr>
        <w:tabs>
          <w:tab w:val="num" w:pos="4320"/>
        </w:tabs>
        <w:ind w:left="4320" w:hanging="360"/>
      </w:pPr>
      <w:rPr>
        <w:rFonts w:ascii="Arial" w:hAnsi="Arial" w:hint="default"/>
      </w:rPr>
    </w:lvl>
    <w:lvl w:ilvl="6" w:tplc="6748C678">
      <w:start w:val="1"/>
      <w:numFmt w:val="bullet"/>
      <w:lvlText w:val="•"/>
      <w:lvlJc w:val="left"/>
      <w:pPr>
        <w:tabs>
          <w:tab w:val="num" w:pos="5040"/>
        </w:tabs>
        <w:ind w:left="5040" w:hanging="360"/>
      </w:pPr>
      <w:rPr>
        <w:rFonts w:ascii="Arial" w:hAnsi="Arial" w:hint="default"/>
      </w:rPr>
    </w:lvl>
    <w:lvl w:ilvl="7" w:tplc="8ECCA0D0">
      <w:start w:val="1"/>
      <w:numFmt w:val="bullet"/>
      <w:lvlText w:val="•"/>
      <w:lvlJc w:val="left"/>
      <w:pPr>
        <w:tabs>
          <w:tab w:val="num" w:pos="5760"/>
        </w:tabs>
        <w:ind w:left="5760" w:hanging="360"/>
      </w:pPr>
      <w:rPr>
        <w:rFonts w:ascii="Arial" w:hAnsi="Arial" w:hint="default"/>
      </w:rPr>
    </w:lvl>
    <w:lvl w:ilvl="8" w:tplc="D6D40C80">
      <w:start w:val="1"/>
      <w:numFmt w:val="bullet"/>
      <w:lvlText w:val="•"/>
      <w:lvlJc w:val="left"/>
      <w:pPr>
        <w:tabs>
          <w:tab w:val="num" w:pos="6480"/>
        </w:tabs>
        <w:ind w:left="6480" w:hanging="360"/>
      </w:pPr>
      <w:rPr>
        <w:rFonts w:ascii="Arial" w:hAnsi="Arial" w:hint="default"/>
      </w:rPr>
    </w:lvl>
  </w:abstractNum>
  <w:abstractNum w:abstractNumId="8" w15:restartNumberingAfterBreak="0">
    <w:nsid w:val="17DC1523"/>
    <w:multiLevelType w:val="hybridMultilevel"/>
    <w:tmpl w:val="07BAED56"/>
    <w:lvl w:ilvl="0" w:tplc="BC0CD0B8">
      <w:start w:val="1"/>
      <w:numFmt w:val="decimal"/>
      <w:lvlText w:val="%1."/>
      <w:lvlJc w:val="left"/>
      <w:pPr>
        <w:ind w:left="720" w:hanging="360"/>
      </w:pPr>
      <w:rPr>
        <w:rFonts w:hint="default"/>
      </w:rPr>
    </w:lvl>
    <w:lvl w:ilvl="1" w:tplc="E238018A">
      <w:start w:val="1"/>
      <w:numFmt w:val="lowerLetter"/>
      <w:lvlText w:val="%2."/>
      <w:lvlJc w:val="left"/>
      <w:pPr>
        <w:ind w:left="1440" w:hanging="360"/>
      </w:pPr>
    </w:lvl>
    <w:lvl w:ilvl="2" w:tplc="444A5AF0">
      <w:start w:val="1"/>
      <w:numFmt w:val="lowerRoman"/>
      <w:lvlText w:val="%3."/>
      <w:lvlJc w:val="right"/>
      <w:pPr>
        <w:ind w:left="2160" w:hanging="180"/>
      </w:pPr>
    </w:lvl>
    <w:lvl w:ilvl="3" w:tplc="2A184994">
      <w:start w:val="1"/>
      <w:numFmt w:val="decimal"/>
      <w:lvlText w:val="%4."/>
      <w:lvlJc w:val="left"/>
      <w:pPr>
        <w:ind w:left="2880" w:hanging="360"/>
      </w:pPr>
    </w:lvl>
    <w:lvl w:ilvl="4" w:tplc="4840329E">
      <w:start w:val="1"/>
      <w:numFmt w:val="lowerLetter"/>
      <w:lvlText w:val="%5."/>
      <w:lvlJc w:val="left"/>
      <w:pPr>
        <w:ind w:left="3600" w:hanging="360"/>
      </w:pPr>
    </w:lvl>
    <w:lvl w:ilvl="5" w:tplc="63705E42">
      <w:start w:val="1"/>
      <w:numFmt w:val="lowerRoman"/>
      <w:lvlText w:val="%6."/>
      <w:lvlJc w:val="right"/>
      <w:pPr>
        <w:ind w:left="4320" w:hanging="180"/>
      </w:pPr>
    </w:lvl>
    <w:lvl w:ilvl="6" w:tplc="9684BCFE">
      <w:start w:val="1"/>
      <w:numFmt w:val="decimal"/>
      <w:lvlText w:val="%7."/>
      <w:lvlJc w:val="left"/>
      <w:pPr>
        <w:ind w:left="5040" w:hanging="360"/>
      </w:pPr>
    </w:lvl>
    <w:lvl w:ilvl="7" w:tplc="CFEC2252">
      <w:start w:val="1"/>
      <w:numFmt w:val="lowerLetter"/>
      <w:lvlText w:val="%8."/>
      <w:lvlJc w:val="left"/>
      <w:pPr>
        <w:ind w:left="5760" w:hanging="360"/>
      </w:pPr>
    </w:lvl>
    <w:lvl w:ilvl="8" w:tplc="299468B4">
      <w:start w:val="1"/>
      <w:numFmt w:val="lowerRoman"/>
      <w:lvlText w:val="%9."/>
      <w:lvlJc w:val="right"/>
      <w:pPr>
        <w:ind w:left="6480" w:hanging="180"/>
      </w:pPr>
    </w:lvl>
  </w:abstractNum>
  <w:abstractNum w:abstractNumId="9" w15:restartNumberingAfterBreak="0">
    <w:nsid w:val="1803679B"/>
    <w:multiLevelType w:val="multilevel"/>
    <w:tmpl w:val="D48EC4D0"/>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0" w15:restartNumberingAfterBreak="0">
    <w:nsid w:val="1EEC08F5"/>
    <w:multiLevelType w:val="hybridMultilevel"/>
    <w:tmpl w:val="62EA20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C7D6E2E"/>
    <w:multiLevelType w:val="hybridMultilevel"/>
    <w:tmpl w:val="6196341C"/>
    <w:lvl w:ilvl="0" w:tplc="755CD546">
      <w:start w:val="1"/>
      <w:numFmt w:val="bullet"/>
      <w:lvlText w:val="•"/>
      <w:lvlJc w:val="left"/>
      <w:pPr>
        <w:tabs>
          <w:tab w:val="num" w:pos="720"/>
        </w:tabs>
        <w:ind w:left="720" w:hanging="360"/>
      </w:pPr>
      <w:rPr>
        <w:rFonts w:ascii="Arial" w:hAnsi="Arial" w:hint="default"/>
      </w:rPr>
    </w:lvl>
    <w:lvl w:ilvl="1" w:tplc="8D1E51F4">
      <w:start w:val="1"/>
      <w:numFmt w:val="bullet"/>
      <w:lvlText w:val="•"/>
      <w:lvlJc w:val="left"/>
      <w:pPr>
        <w:tabs>
          <w:tab w:val="num" w:pos="1440"/>
        </w:tabs>
        <w:ind w:left="1440" w:hanging="360"/>
      </w:pPr>
      <w:rPr>
        <w:rFonts w:ascii="Arial" w:hAnsi="Arial" w:hint="default"/>
      </w:rPr>
    </w:lvl>
    <w:lvl w:ilvl="2" w:tplc="93C2EE64">
      <w:start w:val="1"/>
      <w:numFmt w:val="bullet"/>
      <w:lvlText w:val="•"/>
      <w:lvlJc w:val="left"/>
      <w:pPr>
        <w:tabs>
          <w:tab w:val="num" w:pos="2160"/>
        </w:tabs>
        <w:ind w:left="2160" w:hanging="360"/>
      </w:pPr>
      <w:rPr>
        <w:rFonts w:ascii="Arial" w:hAnsi="Arial" w:hint="default"/>
      </w:rPr>
    </w:lvl>
    <w:lvl w:ilvl="3" w:tplc="FC3AD12C">
      <w:start w:val="1"/>
      <w:numFmt w:val="bullet"/>
      <w:lvlText w:val="•"/>
      <w:lvlJc w:val="left"/>
      <w:pPr>
        <w:tabs>
          <w:tab w:val="num" w:pos="2880"/>
        </w:tabs>
        <w:ind w:left="2880" w:hanging="360"/>
      </w:pPr>
      <w:rPr>
        <w:rFonts w:ascii="Arial" w:hAnsi="Arial" w:hint="default"/>
      </w:rPr>
    </w:lvl>
    <w:lvl w:ilvl="4" w:tplc="35AEBE72">
      <w:start w:val="1"/>
      <w:numFmt w:val="bullet"/>
      <w:lvlText w:val="•"/>
      <w:lvlJc w:val="left"/>
      <w:pPr>
        <w:tabs>
          <w:tab w:val="num" w:pos="3600"/>
        </w:tabs>
        <w:ind w:left="3600" w:hanging="360"/>
      </w:pPr>
      <w:rPr>
        <w:rFonts w:ascii="Arial" w:hAnsi="Arial" w:hint="default"/>
      </w:rPr>
    </w:lvl>
    <w:lvl w:ilvl="5" w:tplc="CDE8DCB2">
      <w:start w:val="1"/>
      <w:numFmt w:val="bullet"/>
      <w:lvlText w:val="•"/>
      <w:lvlJc w:val="left"/>
      <w:pPr>
        <w:tabs>
          <w:tab w:val="num" w:pos="4320"/>
        </w:tabs>
        <w:ind w:left="4320" w:hanging="360"/>
      </w:pPr>
      <w:rPr>
        <w:rFonts w:ascii="Arial" w:hAnsi="Arial" w:hint="default"/>
      </w:rPr>
    </w:lvl>
    <w:lvl w:ilvl="6" w:tplc="2A8A7372">
      <w:start w:val="1"/>
      <w:numFmt w:val="bullet"/>
      <w:lvlText w:val="•"/>
      <w:lvlJc w:val="left"/>
      <w:pPr>
        <w:tabs>
          <w:tab w:val="num" w:pos="5040"/>
        </w:tabs>
        <w:ind w:left="5040" w:hanging="360"/>
      </w:pPr>
      <w:rPr>
        <w:rFonts w:ascii="Arial" w:hAnsi="Arial" w:hint="default"/>
      </w:rPr>
    </w:lvl>
    <w:lvl w:ilvl="7" w:tplc="4140BAE2">
      <w:start w:val="1"/>
      <w:numFmt w:val="bullet"/>
      <w:lvlText w:val="•"/>
      <w:lvlJc w:val="left"/>
      <w:pPr>
        <w:tabs>
          <w:tab w:val="num" w:pos="5760"/>
        </w:tabs>
        <w:ind w:left="5760" w:hanging="360"/>
      </w:pPr>
      <w:rPr>
        <w:rFonts w:ascii="Arial" w:hAnsi="Arial" w:hint="default"/>
      </w:rPr>
    </w:lvl>
    <w:lvl w:ilvl="8" w:tplc="F49EFD92">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AD709A"/>
    <w:multiLevelType w:val="hybridMultilevel"/>
    <w:tmpl w:val="23F2795E"/>
    <w:lvl w:ilvl="0" w:tplc="8DB4C492">
      <w:start w:val="1"/>
      <w:numFmt w:val="bullet"/>
      <w:lvlText w:val=""/>
      <w:lvlJc w:val="left"/>
      <w:pPr>
        <w:ind w:left="1429" w:hanging="360"/>
      </w:pPr>
      <w:rPr>
        <w:rFonts w:ascii="Symbol" w:hAnsi="Symbol" w:hint="default"/>
      </w:rPr>
    </w:lvl>
    <w:lvl w:ilvl="1" w:tplc="B0E26394">
      <w:start w:val="1"/>
      <w:numFmt w:val="bullet"/>
      <w:lvlText w:val="o"/>
      <w:lvlJc w:val="left"/>
      <w:pPr>
        <w:ind w:left="2149" w:hanging="360"/>
      </w:pPr>
      <w:rPr>
        <w:rFonts w:ascii="Courier New" w:hAnsi="Courier New" w:cs="Courier New" w:hint="default"/>
      </w:rPr>
    </w:lvl>
    <w:lvl w:ilvl="2" w:tplc="A426DCD4">
      <w:start w:val="1"/>
      <w:numFmt w:val="bullet"/>
      <w:lvlText w:val=""/>
      <w:lvlJc w:val="left"/>
      <w:pPr>
        <w:ind w:left="2869" w:hanging="360"/>
      </w:pPr>
      <w:rPr>
        <w:rFonts w:ascii="Wingdings" w:hAnsi="Wingdings" w:hint="default"/>
      </w:rPr>
    </w:lvl>
    <w:lvl w:ilvl="3" w:tplc="58004AEA">
      <w:start w:val="1"/>
      <w:numFmt w:val="bullet"/>
      <w:lvlText w:val=""/>
      <w:lvlJc w:val="left"/>
      <w:pPr>
        <w:ind w:left="3589" w:hanging="360"/>
      </w:pPr>
      <w:rPr>
        <w:rFonts w:ascii="Symbol" w:hAnsi="Symbol" w:hint="default"/>
      </w:rPr>
    </w:lvl>
    <w:lvl w:ilvl="4" w:tplc="5D94504A">
      <w:start w:val="1"/>
      <w:numFmt w:val="bullet"/>
      <w:lvlText w:val="o"/>
      <w:lvlJc w:val="left"/>
      <w:pPr>
        <w:ind w:left="4309" w:hanging="360"/>
      </w:pPr>
      <w:rPr>
        <w:rFonts w:ascii="Courier New" w:hAnsi="Courier New" w:cs="Courier New" w:hint="default"/>
      </w:rPr>
    </w:lvl>
    <w:lvl w:ilvl="5" w:tplc="B5B2002A">
      <w:start w:val="1"/>
      <w:numFmt w:val="bullet"/>
      <w:lvlText w:val=""/>
      <w:lvlJc w:val="left"/>
      <w:pPr>
        <w:ind w:left="5029" w:hanging="360"/>
      </w:pPr>
      <w:rPr>
        <w:rFonts w:ascii="Wingdings" w:hAnsi="Wingdings" w:hint="default"/>
      </w:rPr>
    </w:lvl>
    <w:lvl w:ilvl="6" w:tplc="B98CB2D8">
      <w:start w:val="1"/>
      <w:numFmt w:val="bullet"/>
      <w:lvlText w:val=""/>
      <w:lvlJc w:val="left"/>
      <w:pPr>
        <w:ind w:left="5749" w:hanging="360"/>
      </w:pPr>
      <w:rPr>
        <w:rFonts w:ascii="Symbol" w:hAnsi="Symbol" w:hint="default"/>
      </w:rPr>
    </w:lvl>
    <w:lvl w:ilvl="7" w:tplc="96CA3F6C">
      <w:start w:val="1"/>
      <w:numFmt w:val="bullet"/>
      <w:lvlText w:val="o"/>
      <w:lvlJc w:val="left"/>
      <w:pPr>
        <w:ind w:left="6469" w:hanging="360"/>
      </w:pPr>
      <w:rPr>
        <w:rFonts w:ascii="Courier New" w:hAnsi="Courier New" w:cs="Courier New" w:hint="default"/>
      </w:rPr>
    </w:lvl>
    <w:lvl w:ilvl="8" w:tplc="7FFC696E">
      <w:start w:val="1"/>
      <w:numFmt w:val="bullet"/>
      <w:lvlText w:val=""/>
      <w:lvlJc w:val="left"/>
      <w:pPr>
        <w:ind w:left="7189" w:hanging="360"/>
      </w:pPr>
      <w:rPr>
        <w:rFonts w:ascii="Wingdings" w:hAnsi="Wingdings" w:hint="default"/>
      </w:rPr>
    </w:lvl>
  </w:abstractNum>
  <w:abstractNum w:abstractNumId="13" w15:restartNumberingAfterBreak="0">
    <w:nsid w:val="300A3547"/>
    <w:multiLevelType w:val="hybridMultilevel"/>
    <w:tmpl w:val="551EDDF6"/>
    <w:lvl w:ilvl="0" w:tplc="C4D0FEF6">
      <w:start w:val="1"/>
      <w:numFmt w:val="decimal"/>
      <w:lvlText w:val="%1."/>
      <w:lvlJc w:val="left"/>
      <w:pPr>
        <w:ind w:left="720" w:hanging="360"/>
      </w:pPr>
      <w:rPr>
        <w:rFonts w:hint="default"/>
      </w:rPr>
    </w:lvl>
    <w:lvl w:ilvl="1" w:tplc="DDD85DB0">
      <w:start w:val="1"/>
      <w:numFmt w:val="lowerLetter"/>
      <w:lvlText w:val="%2."/>
      <w:lvlJc w:val="left"/>
      <w:pPr>
        <w:ind w:left="1440" w:hanging="360"/>
      </w:pPr>
    </w:lvl>
    <w:lvl w:ilvl="2" w:tplc="B2C855F6">
      <w:start w:val="1"/>
      <w:numFmt w:val="lowerRoman"/>
      <w:lvlText w:val="%3."/>
      <w:lvlJc w:val="right"/>
      <w:pPr>
        <w:ind w:left="2160" w:hanging="180"/>
      </w:pPr>
    </w:lvl>
    <w:lvl w:ilvl="3" w:tplc="35DE05D6">
      <w:start w:val="1"/>
      <w:numFmt w:val="decimal"/>
      <w:lvlText w:val="%4."/>
      <w:lvlJc w:val="left"/>
      <w:pPr>
        <w:ind w:left="2880" w:hanging="360"/>
      </w:pPr>
    </w:lvl>
    <w:lvl w:ilvl="4" w:tplc="36B89CD0">
      <w:start w:val="1"/>
      <w:numFmt w:val="lowerLetter"/>
      <w:lvlText w:val="%5."/>
      <w:lvlJc w:val="left"/>
      <w:pPr>
        <w:ind w:left="3600" w:hanging="360"/>
      </w:pPr>
    </w:lvl>
    <w:lvl w:ilvl="5" w:tplc="42FAEB3E">
      <w:start w:val="1"/>
      <w:numFmt w:val="lowerRoman"/>
      <w:lvlText w:val="%6."/>
      <w:lvlJc w:val="right"/>
      <w:pPr>
        <w:ind w:left="4320" w:hanging="180"/>
      </w:pPr>
    </w:lvl>
    <w:lvl w:ilvl="6" w:tplc="668EC51A">
      <w:start w:val="1"/>
      <w:numFmt w:val="decimal"/>
      <w:lvlText w:val="%7."/>
      <w:lvlJc w:val="left"/>
      <w:pPr>
        <w:ind w:left="5040" w:hanging="360"/>
      </w:pPr>
    </w:lvl>
    <w:lvl w:ilvl="7" w:tplc="0EE0088A">
      <w:start w:val="1"/>
      <w:numFmt w:val="lowerLetter"/>
      <w:lvlText w:val="%8."/>
      <w:lvlJc w:val="left"/>
      <w:pPr>
        <w:ind w:left="5760" w:hanging="360"/>
      </w:pPr>
    </w:lvl>
    <w:lvl w:ilvl="8" w:tplc="EA4E5B86">
      <w:start w:val="1"/>
      <w:numFmt w:val="lowerRoman"/>
      <w:lvlText w:val="%9."/>
      <w:lvlJc w:val="right"/>
      <w:pPr>
        <w:ind w:left="6480" w:hanging="180"/>
      </w:pPr>
    </w:lvl>
  </w:abstractNum>
  <w:abstractNum w:abstractNumId="14" w15:restartNumberingAfterBreak="0">
    <w:nsid w:val="31FD7DE2"/>
    <w:multiLevelType w:val="hybridMultilevel"/>
    <w:tmpl w:val="3E4C34FA"/>
    <w:lvl w:ilvl="0" w:tplc="D19A83A6">
      <w:start w:val="1"/>
      <w:numFmt w:val="decimal"/>
      <w:lvlText w:val="%1."/>
      <w:lvlJc w:val="left"/>
      <w:pPr>
        <w:ind w:left="1080" w:hanging="360"/>
      </w:pPr>
    </w:lvl>
    <w:lvl w:ilvl="1" w:tplc="FA121ADA">
      <w:start w:val="1"/>
      <w:numFmt w:val="lowerLetter"/>
      <w:lvlText w:val="%2."/>
      <w:lvlJc w:val="left"/>
      <w:pPr>
        <w:ind w:left="1800" w:hanging="360"/>
      </w:pPr>
    </w:lvl>
    <w:lvl w:ilvl="2" w:tplc="83BC641E">
      <w:start w:val="1"/>
      <w:numFmt w:val="lowerRoman"/>
      <w:lvlText w:val="%3."/>
      <w:lvlJc w:val="right"/>
      <w:pPr>
        <w:ind w:left="2520" w:hanging="180"/>
      </w:pPr>
    </w:lvl>
    <w:lvl w:ilvl="3" w:tplc="58DED9F0">
      <w:start w:val="1"/>
      <w:numFmt w:val="decimal"/>
      <w:lvlText w:val="%4."/>
      <w:lvlJc w:val="left"/>
      <w:pPr>
        <w:ind w:left="3240" w:hanging="360"/>
      </w:pPr>
    </w:lvl>
    <w:lvl w:ilvl="4" w:tplc="5DB0AAA6">
      <w:start w:val="1"/>
      <w:numFmt w:val="lowerLetter"/>
      <w:lvlText w:val="%5."/>
      <w:lvlJc w:val="left"/>
      <w:pPr>
        <w:ind w:left="3960" w:hanging="360"/>
      </w:pPr>
    </w:lvl>
    <w:lvl w:ilvl="5" w:tplc="2496FB8C">
      <w:start w:val="1"/>
      <w:numFmt w:val="lowerRoman"/>
      <w:lvlText w:val="%6."/>
      <w:lvlJc w:val="right"/>
      <w:pPr>
        <w:ind w:left="4680" w:hanging="180"/>
      </w:pPr>
    </w:lvl>
    <w:lvl w:ilvl="6" w:tplc="EBACD3F0">
      <w:start w:val="1"/>
      <w:numFmt w:val="decimal"/>
      <w:lvlText w:val="%7."/>
      <w:lvlJc w:val="left"/>
      <w:pPr>
        <w:ind w:left="5400" w:hanging="360"/>
      </w:pPr>
    </w:lvl>
    <w:lvl w:ilvl="7" w:tplc="387EB500">
      <w:start w:val="1"/>
      <w:numFmt w:val="lowerLetter"/>
      <w:lvlText w:val="%8."/>
      <w:lvlJc w:val="left"/>
      <w:pPr>
        <w:ind w:left="6120" w:hanging="360"/>
      </w:pPr>
    </w:lvl>
    <w:lvl w:ilvl="8" w:tplc="65B684E8">
      <w:start w:val="1"/>
      <w:numFmt w:val="lowerRoman"/>
      <w:lvlText w:val="%9."/>
      <w:lvlJc w:val="right"/>
      <w:pPr>
        <w:ind w:left="6840" w:hanging="180"/>
      </w:pPr>
    </w:lvl>
  </w:abstractNum>
  <w:abstractNum w:abstractNumId="15" w15:restartNumberingAfterBreak="0">
    <w:nsid w:val="3DFB7DB5"/>
    <w:multiLevelType w:val="hybridMultilevel"/>
    <w:tmpl w:val="D20493DE"/>
    <w:lvl w:ilvl="0" w:tplc="38546FFE">
      <w:start w:val="1"/>
      <w:numFmt w:val="bullet"/>
      <w:lvlText w:val=""/>
      <w:lvlJc w:val="left"/>
      <w:pPr>
        <w:ind w:left="720" w:hanging="360"/>
      </w:pPr>
      <w:rPr>
        <w:rFonts w:ascii="Symbol" w:hAnsi="Symbol" w:hint="default"/>
      </w:rPr>
    </w:lvl>
    <w:lvl w:ilvl="1" w:tplc="C47EBE2E">
      <w:start w:val="1"/>
      <w:numFmt w:val="bullet"/>
      <w:lvlText w:val="o"/>
      <w:lvlJc w:val="left"/>
      <w:pPr>
        <w:ind w:left="1440" w:hanging="360"/>
      </w:pPr>
      <w:rPr>
        <w:rFonts w:ascii="Courier New" w:hAnsi="Courier New" w:cs="Courier New" w:hint="default"/>
      </w:rPr>
    </w:lvl>
    <w:lvl w:ilvl="2" w:tplc="78E8BFEC">
      <w:start w:val="1"/>
      <w:numFmt w:val="bullet"/>
      <w:lvlText w:val=""/>
      <w:lvlJc w:val="left"/>
      <w:pPr>
        <w:ind w:left="2160" w:hanging="360"/>
      </w:pPr>
      <w:rPr>
        <w:rFonts w:ascii="Wingdings" w:hAnsi="Wingdings" w:hint="default"/>
      </w:rPr>
    </w:lvl>
    <w:lvl w:ilvl="3" w:tplc="3B20BD6E">
      <w:start w:val="1"/>
      <w:numFmt w:val="bullet"/>
      <w:lvlText w:val=""/>
      <w:lvlJc w:val="left"/>
      <w:pPr>
        <w:ind w:left="2880" w:hanging="360"/>
      </w:pPr>
      <w:rPr>
        <w:rFonts w:ascii="Symbol" w:hAnsi="Symbol" w:hint="default"/>
      </w:rPr>
    </w:lvl>
    <w:lvl w:ilvl="4" w:tplc="C1A67ED2">
      <w:start w:val="1"/>
      <w:numFmt w:val="bullet"/>
      <w:lvlText w:val="o"/>
      <w:lvlJc w:val="left"/>
      <w:pPr>
        <w:ind w:left="3600" w:hanging="360"/>
      </w:pPr>
      <w:rPr>
        <w:rFonts w:ascii="Courier New" w:hAnsi="Courier New" w:cs="Courier New" w:hint="default"/>
      </w:rPr>
    </w:lvl>
    <w:lvl w:ilvl="5" w:tplc="C0DC432A">
      <w:start w:val="1"/>
      <w:numFmt w:val="bullet"/>
      <w:lvlText w:val=""/>
      <w:lvlJc w:val="left"/>
      <w:pPr>
        <w:ind w:left="4320" w:hanging="360"/>
      </w:pPr>
      <w:rPr>
        <w:rFonts w:ascii="Wingdings" w:hAnsi="Wingdings" w:hint="default"/>
      </w:rPr>
    </w:lvl>
    <w:lvl w:ilvl="6" w:tplc="010C9CE0">
      <w:start w:val="1"/>
      <w:numFmt w:val="bullet"/>
      <w:lvlText w:val=""/>
      <w:lvlJc w:val="left"/>
      <w:pPr>
        <w:ind w:left="5040" w:hanging="360"/>
      </w:pPr>
      <w:rPr>
        <w:rFonts w:ascii="Symbol" w:hAnsi="Symbol" w:hint="default"/>
      </w:rPr>
    </w:lvl>
    <w:lvl w:ilvl="7" w:tplc="B66CC14A">
      <w:start w:val="1"/>
      <w:numFmt w:val="bullet"/>
      <w:lvlText w:val="o"/>
      <w:lvlJc w:val="left"/>
      <w:pPr>
        <w:ind w:left="5760" w:hanging="360"/>
      </w:pPr>
      <w:rPr>
        <w:rFonts w:ascii="Courier New" w:hAnsi="Courier New" w:cs="Courier New" w:hint="default"/>
      </w:rPr>
    </w:lvl>
    <w:lvl w:ilvl="8" w:tplc="E3942FFE">
      <w:start w:val="1"/>
      <w:numFmt w:val="bullet"/>
      <w:lvlText w:val=""/>
      <w:lvlJc w:val="left"/>
      <w:pPr>
        <w:ind w:left="6480" w:hanging="360"/>
      </w:pPr>
      <w:rPr>
        <w:rFonts w:ascii="Wingdings" w:hAnsi="Wingdings" w:hint="default"/>
      </w:rPr>
    </w:lvl>
  </w:abstractNum>
  <w:abstractNum w:abstractNumId="16" w15:restartNumberingAfterBreak="0">
    <w:nsid w:val="420C08E6"/>
    <w:multiLevelType w:val="multilevel"/>
    <w:tmpl w:val="063443A0"/>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7" w15:restartNumberingAfterBreak="0">
    <w:nsid w:val="423A72A7"/>
    <w:multiLevelType w:val="hybridMultilevel"/>
    <w:tmpl w:val="A2E604A0"/>
    <w:lvl w:ilvl="0" w:tplc="B2668ACE">
      <w:start w:val="1"/>
      <w:numFmt w:val="bullet"/>
      <w:lvlText w:val=""/>
      <w:lvlJc w:val="left"/>
      <w:pPr>
        <w:ind w:left="1789" w:hanging="360"/>
      </w:pPr>
      <w:rPr>
        <w:rFonts w:ascii="Symbol" w:hAnsi="Symbol" w:hint="default"/>
      </w:rPr>
    </w:lvl>
    <w:lvl w:ilvl="1" w:tplc="8A382512">
      <w:start w:val="1"/>
      <w:numFmt w:val="bullet"/>
      <w:lvlText w:val="o"/>
      <w:lvlJc w:val="left"/>
      <w:pPr>
        <w:ind w:left="2509" w:hanging="360"/>
      </w:pPr>
      <w:rPr>
        <w:rFonts w:ascii="Courier New" w:hAnsi="Courier New" w:cs="Courier New" w:hint="default"/>
      </w:rPr>
    </w:lvl>
    <w:lvl w:ilvl="2" w:tplc="651655B2">
      <w:start w:val="1"/>
      <w:numFmt w:val="bullet"/>
      <w:lvlText w:val=""/>
      <w:lvlJc w:val="left"/>
      <w:pPr>
        <w:ind w:left="3229" w:hanging="360"/>
      </w:pPr>
      <w:rPr>
        <w:rFonts w:ascii="Wingdings" w:hAnsi="Wingdings" w:hint="default"/>
      </w:rPr>
    </w:lvl>
    <w:lvl w:ilvl="3" w:tplc="10947348">
      <w:start w:val="1"/>
      <w:numFmt w:val="bullet"/>
      <w:lvlText w:val=""/>
      <w:lvlJc w:val="left"/>
      <w:pPr>
        <w:ind w:left="3949" w:hanging="360"/>
      </w:pPr>
      <w:rPr>
        <w:rFonts w:ascii="Symbol" w:hAnsi="Symbol" w:hint="default"/>
      </w:rPr>
    </w:lvl>
    <w:lvl w:ilvl="4" w:tplc="FCFAB59C">
      <w:start w:val="1"/>
      <w:numFmt w:val="bullet"/>
      <w:lvlText w:val="o"/>
      <w:lvlJc w:val="left"/>
      <w:pPr>
        <w:ind w:left="4669" w:hanging="360"/>
      </w:pPr>
      <w:rPr>
        <w:rFonts w:ascii="Courier New" w:hAnsi="Courier New" w:cs="Courier New" w:hint="default"/>
      </w:rPr>
    </w:lvl>
    <w:lvl w:ilvl="5" w:tplc="AD3E8DC8">
      <w:start w:val="1"/>
      <w:numFmt w:val="bullet"/>
      <w:lvlText w:val=""/>
      <w:lvlJc w:val="left"/>
      <w:pPr>
        <w:ind w:left="5389" w:hanging="360"/>
      </w:pPr>
      <w:rPr>
        <w:rFonts w:ascii="Wingdings" w:hAnsi="Wingdings" w:hint="default"/>
      </w:rPr>
    </w:lvl>
    <w:lvl w:ilvl="6" w:tplc="B85C5866">
      <w:start w:val="1"/>
      <w:numFmt w:val="bullet"/>
      <w:lvlText w:val=""/>
      <w:lvlJc w:val="left"/>
      <w:pPr>
        <w:ind w:left="6109" w:hanging="360"/>
      </w:pPr>
      <w:rPr>
        <w:rFonts w:ascii="Symbol" w:hAnsi="Symbol" w:hint="default"/>
      </w:rPr>
    </w:lvl>
    <w:lvl w:ilvl="7" w:tplc="938AB14E">
      <w:start w:val="1"/>
      <w:numFmt w:val="bullet"/>
      <w:lvlText w:val="o"/>
      <w:lvlJc w:val="left"/>
      <w:pPr>
        <w:ind w:left="6829" w:hanging="360"/>
      </w:pPr>
      <w:rPr>
        <w:rFonts w:ascii="Courier New" w:hAnsi="Courier New" w:cs="Courier New" w:hint="default"/>
      </w:rPr>
    </w:lvl>
    <w:lvl w:ilvl="8" w:tplc="954C26B2">
      <w:start w:val="1"/>
      <w:numFmt w:val="bullet"/>
      <w:lvlText w:val=""/>
      <w:lvlJc w:val="left"/>
      <w:pPr>
        <w:ind w:left="7549" w:hanging="360"/>
      </w:pPr>
      <w:rPr>
        <w:rFonts w:ascii="Wingdings" w:hAnsi="Wingdings" w:hint="default"/>
      </w:rPr>
    </w:lvl>
  </w:abstractNum>
  <w:abstractNum w:abstractNumId="18" w15:restartNumberingAfterBreak="0">
    <w:nsid w:val="45EE774D"/>
    <w:multiLevelType w:val="hybridMultilevel"/>
    <w:tmpl w:val="381AC2BE"/>
    <w:lvl w:ilvl="0" w:tplc="AC6C2DA6">
      <w:start w:val="1"/>
      <w:numFmt w:val="bullet"/>
      <w:lvlText w:val=""/>
      <w:lvlJc w:val="left"/>
      <w:pPr>
        <w:tabs>
          <w:tab w:val="num" w:pos="360"/>
        </w:tabs>
        <w:ind w:left="360" w:hanging="360"/>
      </w:pPr>
      <w:rPr>
        <w:rFonts w:ascii="Symbol" w:hAnsi="Symbol" w:hint="default"/>
      </w:rPr>
    </w:lvl>
    <w:lvl w:ilvl="1" w:tplc="7E46D9E4">
      <w:start w:val="1"/>
      <w:numFmt w:val="bullet"/>
      <w:lvlText w:val="o"/>
      <w:lvlJc w:val="left"/>
      <w:pPr>
        <w:tabs>
          <w:tab w:val="num" w:pos="1440"/>
        </w:tabs>
        <w:ind w:left="1440" w:hanging="360"/>
      </w:pPr>
      <w:rPr>
        <w:rFonts w:ascii="Courier New" w:hAnsi="Courier New" w:hint="default"/>
      </w:rPr>
    </w:lvl>
    <w:lvl w:ilvl="2" w:tplc="82BA8610">
      <w:start w:val="1"/>
      <w:numFmt w:val="bullet"/>
      <w:lvlText w:val=""/>
      <w:lvlJc w:val="left"/>
      <w:pPr>
        <w:tabs>
          <w:tab w:val="num" w:pos="2160"/>
        </w:tabs>
        <w:ind w:left="2160" w:hanging="360"/>
      </w:pPr>
      <w:rPr>
        <w:rFonts w:ascii="Wingdings" w:hAnsi="Wingdings" w:hint="default"/>
      </w:rPr>
    </w:lvl>
    <w:lvl w:ilvl="3" w:tplc="81F054F2">
      <w:start w:val="1"/>
      <w:numFmt w:val="bullet"/>
      <w:lvlText w:val=""/>
      <w:lvlJc w:val="left"/>
      <w:pPr>
        <w:tabs>
          <w:tab w:val="num" w:pos="2880"/>
        </w:tabs>
        <w:ind w:left="2880" w:hanging="360"/>
      </w:pPr>
      <w:rPr>
        <w:rFonts w:ascii="Symbol" w:hAnsi="Symbol" w:hint="default"/>
      </w:rPr>
    </w:lvl>
    <w:lvl w:ilvl="4" w:tplc="203AD280">
      <w:start w:val="1"/>
      <w:numFmt w:val="bullet"/>
      <w:lvlText w:val="o"/>
      <w:lvlJc w:val="left"/>
      <w:pPr>
        <w:tabs>
          <w:tab w:val="num" w:pos="3600"/>
        </w:tabs>
        <w:ind w:left="3600" w:hanging="360"/>
      </w:pPr>
      <w:rPr>
        <w:rFonts w:ascii="Courier New" w:hAnsi="Courier New" w:hint="default"/>
      </w:rPr>
    </w:lvl>
    <w:lvl w:ilvl="5" w:tplc="0794F3CE">
      <w:start w:val="1"/>
      <w:numFmt w:val="bullet"/>
      <w:lvlText w:val=""/>
      <w:lvlJc w:val="left"/>
      <w:pPr>
        <w:tabs>
          <w:tab w:val="num" w:pos="4320"/>
        </w:tabs>
        <w:ind w:left="4320" w:hanging="360"/>
      </w:pPr>
      <w:rPr>
        <w:rFonts w:ascii="Wingdings" w:hAnsi="Wingdings" w:hint="default"/>
      </w:rPr>
    </w:lvl>
    <w:lvl w:ilvl="6" w:tplc="BD108608">
      <w:start w:val="1"/>
      <w:numFmt w:val="bullet"/>
      <w:lvlText w:val=""/>
      <w:lvlJc w:val="left"/>
      <w:pPr>
        <w:tabs>
          <w:tab w:val="num" w:pos="5040"/>
        </w:tabs>
        <w:ind w:left="5040" w:hanging="360"/>
      </w:pPr>
      <w:rPr>
        <w:rFonts w:ascii="Symbol" w:hAnsi="Symbol" w:hint="default"/>
      </w:rPr>
    </w:lvl>
    <w:lvl w:ilvl="7" w:tplc="862E1100">
      <w:start w:val="1"/>
      <w:numFmt w:val="bullet"/>
      <w:lvlText w:val="o"/>
      <w:lvlJc w:val="left"/>
      <w:pPr>
        <w:tabs>
          <w:tab w:val="num" w:pos="5760"/>
        </w:tabs>
        <w:ind w:left="5760" w:hanging="360"/>
      </w:pPr>
      <w:rPr>
        <w:rFonts w:ascii="Courier New" w:hAnsi="Courier New" w:hint="default"/>
      </w:rPr>
    </w:lvl>
    <w:lvl w:ilvl="8" w:tplc="98D8160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C4D21"/>
    <w:multiLevelType w:val="hybridMultilevel"/>
    <w:tmpl w:val="62EA20AC"/>
    <w:lvl w:ilvl="0" w:tplc="F280C04E">
      <w:start w:val="1"/>
      <w:numFmt w:val="decimal"/>
      <w:lvlText w:val="%1."/>
      <w:lvlJc w:val="left"/>
      <w:pPr>
        <w:ind w:left="720" w:hanging="360"/>
      </w:pPr>
      <w:rPr>
        <w:rFonts w:hint="default"/>
      </w:rPr>
    </w:lvl>
    <w:lvl w:ilvl="1" w:tplc="1292B7C0">
      <w:start w:val="1"/>
      <w:numFmt w:val="lowerLetter"/>
      <w:lvlText w:val="%2."/>
      <w:lvlJc w:val="left"/>
      <w:pPr>
        <w:ind w:left="1440" w:hanging="360"/>
      </w:pPr>
    </w:lvl>
    <w:lvl w:ilvl="2" w:tplc="DEA4EC26">
      <w:start w:val="1"/>
      <w:numFmt w:val="lowerRoman"/>
      <w:lvlText w:val="%3."/>
      <w:lvlJc w:val="right"/>
      <w:pPr>
        <w:ind w:left="2160" w:hanging="180"/>
      </w:pPr>
    </w:lvl>
    <w:lvl w:ilvl="3" w:tplc="144C0FCA">
      <w:start w:val="1"/>
      <w:numFmt w:val="decimal"/>
      <w:lvlText w:val="%4."/>
      <w:lvlJc w:val="left"/>
      <w:pPr>
        <w:ind w:left="2880" w:hanging="360"/>
      </w:pPr>
    </w:lvl>
    <w:lvl w:ilvl="4" w:tplc="06E03D24">
      <w:start w:val="1"/>
      <w:numFmt w:val="lowerLetter"/>
      <w:lvlText w:val="%5."/>
      <w:lvlJc w:val="left"/>
      <w:pPr>
        <w:ind w:left="3600" w:hanging="360"/>
      </w:pPr>
    </w:lvl>
    <w:lvl w:ilvl="5" w:tplc="EFC61AD8">
      <w:start w:val="1"/>
      <w:numFmt w:val="lowerRoman"/>
      <w:lvlText w:val="%6."/>
      <w:lvlJc w:val="right"/>
      <w:pPr>
        <w:ind w:left="4320" w:hanging="180"/>
      </w:pPr>
    </w:lvl>
    <w:lvl w:ilvl="6" w:tplc="11983938">
      <w:start w:val="1"/>
      <w:numFmt w:val="decimal"/>
      <w:lvlText w:val="%7."/>
      <w:lvlJc w:val="left"/>
      <w:pPr>
        <w:ind w:left="5040" w:hanging="360"/>
      </w:pPr>
    </w:lvl>
    <w:lvl w:ilvl="7" w:tplc="6E005866">
      <w:start w:val="1"/>
      <w:numFmt w:val="lowerLetter"/>
      <w:lvlText w:val="%8."/>
      <w:lvlJc w:val="left"/>
      <w:pPr>
        <w:ind w:left="5760" w:hanging="360"/>
      </w:pPr>
    </w:lvl>
    <w:lvl w:ilvl="8" w:tplc="9D68338A">
      <w:start w:val="1"/>
      <w:numFmt w:val="lowerRoman"/>
      <w:lvlText w:val="%9."/>
      <w:lvlJc w:val="right"/>
      <w:pPr>
        <w:ind w:left="6480" w:hanging="180"/>
      </w:pPr>
    </w:lvl>
  </w:abstractNum>
  <w:abstractNum w:abstractNumId="20" w15:restartNumberingAfterBreak="0">
    <w:nsid w:val="52E85F0F"/>
    <w:multiLevelType w:val="hybridMultilevel"/>
    <w:tmpl w:val="116CB52C"/>
    <w:lvl w:ilvl="0" w:tplc="E4ECCEEA">
      <w:start w:val="1"/>
      <w:numFmt w:val="decimal"/>
      <w:lvlText w:val="%1."/>
      <w:lvlJc w:val="left"/>
      <w:pPr>
        <w:ind w:left="720" w:hanging="360"/>
      </w:pPr>
      <w:rPr>
        <w:rFonts w:hint="default"/>
        <w:color w:val="000000"/>
      </w:rPr>
    </w:lvl>
    <w:lvl w:ilvl="1" w:tplc="A5ECEE96">
      <w:start w:val="1"/>
      <w:numFmt w:val="lowerLetter"/>
      <w:lvlText w:val="%2."/>
      <w:lvlJc w:val="left"/>
      <w:pPr>
        <w:ind w:left="1440" w:hanging="360"/>
      </w:pPr>
    </w:lvl>
    <w:lvl w:ilvl="2" w:tplc="7B48E990">
      <w:start w:val="1"/>
      <w:numFmt w:val="lowerRoman"/>
      <w:lvlText w:val="%3."/>
      <w:lvlJc w:val="right"/>
      <w:pPr>
        <w:ind w:left="2160" w:hanging="180"/>
      </w:pPr>
    </w:lvl>
    <w:lvl w:ilvl="3" w:tplc="F69A058A">
      <w:start w:val="1"/>
      <w:numFmt w:val="decimal"/>
      <w:lvlText w:val="%4."/>
      <w:lvlJc w:val="left"/>
      <w:pPr>
        <w:ind w:left="2880" w:hanging="360"/>
      </w:pPr>
    </w:lvl>
    <w:lvl w:ilvl="4" w:tplc="C94E6BFC">
      <w:start w:val="1"/>
      <w:numFmt w:val="lowerLetter"/>
      <w:lvlText w:val="%5."/>
      <w:lvlJc w:val="left"/>
      <w:pPr>
        <w:ind w:left="3600" w:hanging="360"/>
      </w:pPr>
    </w:lvl>
    <w:lvl w:ilvl="5" w:tplc="09AEC3D6">
      <w:start w:val="1"/>
      <w:numFmt w:val="lowerRoman"/>
      <w:lvlText w:val="%6."/>
      <w:lvlJc w:val="right"/>
      <w:pPr>
        <w:ind w:left="4320" w:hanging="180"/>
      </w:pPr>
    </w:lvl>
    <w:lvl w:ilvl="6" w:tplc="8D18482A">
      <w:start w:val="1"/>
      <w:numFmt w:val="decimal"/>
      <w:lvlText w:val="%7."/>
      <w:lvlJc w:val="left"/>
      <w:pPr>
        <w:ind w:left="5040" w:hanging="360"/>
      </w:pPr>
    </w:lvl>
    <w:lvl w:ilvl="7" w:tplc="F97A7AAC">
      <w:start w:val="1"/>
      <w:numFmt w:val="lowerLetter"/>
      <w:lvlText w:val="%8."/>
      <w:lvlJc w:val="left"/>
      <w:pPr>
        <w:ind w:left="5760" w:hanging="360"/>
      </w:pPr>
    </w:lvl>
    <w:lvl w:ilvl="8" w:tplc="B72C88B8">
      <w:start w:val="1"/>
      <w:numFmt w:val="lowerRoman"/>
      <w:lvlText w:val="%9."/>
      <w:lvlJc w:val="right"/>
      <w:pPr>
        <w:ind w:left="6480" w:hanging="180"/>
      </w:pPr>
    </w:lvl>
  </w:abstractNum>
  <w:abstractNum w:abstractNumId="21" w15:restartNumberingAfterBreak="0">
    <w:nsid w:val="534B2DB9"/>
    <w:multiLevelType w:val="hybridMultilevel"/>
    <w:tmpl w:val="7B107ECC"/>
    <w:lvl w:ilvl="0" w:tplc="CD70B96C">
      <w:start w:val="1"/>
      <w:numFmt w:val="bullet"/>
      <w:pStyle w:val="a"/>
      <w:lvlText w:val=""/>
      <w:lvlJc w:val="left"/>
      <w:pPr>
        <w:tabs>
          <w:tab w:val="num" w:pos="720"/>
        </w:tabs>
        <w:ind w:left="720" w:hanging="360"/>
      </w:pPr>
      <w:rPr>
        <w:rFonts w:ascii="Symbol" w:hAnsi="Symbol" w:hint="default"/>
      </w:rPr>
    </w:lvl>
    <w:lvl w:ilvl="1" w:tplc="FCA00DF0">
      <w:start w:val="1"/>
      <w:numFmt w:val="bullet"/>
      <w:lvlText w:val="o"/>
      <w:lvlJc w:val="left"/>
      <w:pPr>
        <w:tabs>
          <w:tab w:val="num" w:pos="1440"/>
        </w:tabs>
        <w:ind w:left="1440" w:hanging="360"/>
      </w:pPr>
      <w:rPr>
        <w:rFonts w:ascii="Courier New" w:hAnsi="Courier New" w:cs="Courier New" w:hint="default"/>
      </w:rPr>
    </w:lvl>
    <w:lvl w:ilvl="2" w:tplc="052EFDB2">
      <w:start w:val="1"/>
      <w:numFmt w:val="bullet"/>
      <w:lvlText w:val=""/>
      <w:lvlJc w:val="left"/>
      <w:pPr>
        <w:tabs>
          <w:tab w:val="num" w:pos="2160"/>
        </w:tabs>
        <w:ind w:left="2160" w:hanging="360"/>
      </w:pPr>
      <w:rPr>
        <w:rFonts w:ascii="Symbol" w:hAnsi="Symbol" w:hint="default"/>
      </w:rPr>
    </w:lvl>
    <w:lvl w:ilvl="3" w:tplc="486E0A68">
      <w:start w:val="1"/>
      <w:numFmt w:val="bullet"/>
      <w:lvlText w:val=""/>
      <w:lvlJc w:val="left"/>
      <w:pPr>
        <w:tabs>
          <w:tab w:val="num" w:pos="2880"/>
        </w:tabs>
        <w:ind w:left="2880" w:hanging="360"/>
      </w:pPr>
      <w:rPr>
        <w:rFonts w:ascii="Symbol" w:hAnsi="Symbol" w:hint="default"/>
      </w:rPr>
    </w:lvl>
    <w:lvl w:ilvl="4" w:tplc="A05A20EE">
      <w:start w:val="1"/>
      <w:numFmt w:val="bullet"/>
      <w:lvlText w:val="o"/>
      <w:lvlJc w:val="left"/>
      <w:pPr>
        <w:tabs>
          <w:tab w:val="num" w:pos="3600"/>
        </w:tabs>
        <w:ind w:left="3600" w:hanging="360"/>
      </w:pPr>
      <w:rPr>
        <w:rFonts w:ascii="Courier New" w:hAnsi="Courier New" w:cs="Courier New" w:hint="default"/>
      </w:rPr>
    </w:lvl>
    <w:lvl w:ilvl="5" w:tplc="AACA75C6">
      <w:start w:val="1"/>
      <w:numFmt w:val="bullet"/>
      <w:lvlText w:val=""/>
      <w:lvlJc w:val="left"/>
      <w:pPr>
        <w:tabs>
          <w:tab w:val="num" w:pos="4320"/>
        </w:tabs>
        <w:ind w:left="4320" w:hanging="360"/>
      </w:pPr>
      <w:rPr>
        <w:rFonts w:ascii="Symbol" w:hAnsi="Symbol" w:hint="default"/>
      </w:rPr>
    </w:lvl>
    <w:lvl w:ilvl="6" w:tplc="9A066118">
      <w:start w:val="1"/>
      <w:numFmt w:val="bullet"/>
      <w:lvlText w:val=""/>
      <w:lvlJc w:val="left"/>
      <w:pPr>
        <w:tabs>
          <w:tab w:val="num" w:pos="5040"/>
        </w:tabs>
        <w:ind w:left="5040" w:hanging="360"/>
      </w:pPr>
      <w:rPr>
        <w:rFonts w:ascii="Symbol" w:hAnsi="Symbol" w:hint="default"/>
      </w:rPr>
    </w:lvl>
    <w:lvl w:ilvl="7" w:tplc="3962B0C2">
      <w:start w:val="1"/>
      <w:numFmt w:val="bullet"/>
      <w:lvlText w:val="o"/>
      <w:lvlJc w:val="left"/>
      <w:pPr>
        <w:tabs>
          <w:tab w:val="num" w:pos="5760"/>
        </w:tabs>
        <w:ind w:left="5760" w:hanging="360"/>
      </w:pPr>
      <w:rPr>
        <w:rFonts w:ascii="Courier New" w:hAnsi="Courier New" w:cs="Courier New" w:hint="default"/>
      </w:rPr>
    </w:lvl>
    <w:lvl w:ilvl="8" w:tplc="844AAE4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633AA"/>
    <w:multiLevelType w:val="hybridMultilevel"/>
    <w:tmpl w:val="62BAD10E"/>
    <w:lvl w:ilvl="0" w:tplc="97D665D4">
      <w:start w:val="1"/>
      <w:numFmt w:val="bullet"/>
      <w:pStyle w:val="ListaBlack"/>
      <w:lvlText w:val=""/>
      <w:lvlJc w:val="left"/>
      <w:pPr>
        <w:ind w:left="1287" w:hanging="360"/>
      </w:pPr>
      <w:rPr>
        <w:rFonts w:ascii="Symbol" w:hAnsi="Symbol" w:hint="default"/>
      </w:rPr>
    </w:lvl>
    <w:lvl w:ilvl="1" w:tplc="D89A1C70">
      <w:start w:val="1"/>
      <w:numFmt w:val="bullet"/>
      <w:lvlText w:val=""/>
      <w:lvlJc w:val="left"/>
      <w:pPr>
        <w:ind w:left="2007" w:hanging="360"/>
      </w:pPr>
      <w:rPr>
        <w:rFonts w:ascii="Wingdings" w:hAnsi="Wingdings" w:hint="default"/>
      </w:rPr>
    </w:lvl>
    <w:lvl w:ilvl="2" w:tplc="5BAAF83A">
      <w:start w:val="1"/>
      <w:numFmt w:val="bullet"/>
      <w:lvlText w:val=""/>
      <w:lvlJc w:val="left"/>
      <w:pPr>
        <w:ind w:left="2727" w:hanging="360"/>
      </w:pPr>
      <w:rPr>
        <w:rFonts w:ascii="Wingdings" w:hAnsi="Wingdings" w:hint="default"/>
      </w:rPr>
    </w:lvl>
    <w:lvl w:ilvl="3" w:tplc="4B8CBF70">
      <w:start w:val="1"/>
      <w:numFmt w:val="bullet"/>
      <w:lvlText w:val=""/>
      <w:lvlJc w:val="left"/>
      <w:pPr>
        <w:ind w:left="3447" w:hanging="360"/>
      </w:pPr>
      <w:rPr>
        <w:rFonts w:ascii="Symbol" w:hAnsi="Symbol" w:hint="default"/>
      </w:rPr>
    </w:lvl>
    <w:lvl w:ilvl="4" w:tplc="E7A68B96">
      <w:start w:val="1"/>
      <w:numFmt w:val="bullet"/>
      <w:lvlText w:val="o"/>
      <w:lvlJc w:val="left"/>
      <w:pPr>
        <w:ind w:left="4167" w:hanging="360"/>
      </w:pPr>
      <w:rPr>
        <w:rFonts w:ascii="Courier New" w:hAnsi="Courier New" w:cs="Courier New" w:hint="default"/>
      </w:rPr>
    </w:lvl>
    <w:lvl w:ilvl="5" w:tplc="636CBD9C">
      <w:start w:val="1"/>
      <w:numFmt w:val="bullet"/>
      <w:lvlText w:val=""/>
      <w:lvlJc w:val="left"/>
      <w:pPr>
        <w:ind w:left="4887" w:hanging="360"/>
      </w:pPr>
      <w:rPr>
        <w:rFonts w:ascii="Wingdings" w:hAnsi="Wingdings" w:hint="default"/>
      </w:rPr>
    </w:lvl>
    <w:lvl w:ilvl="6" w:tplc="99A83934">
      <w:start w:val="1"/>
      <w:numFmt w:val="bullet"/>
      <w:lvlText w:val=""/>
      <w:lvlJc w:val="left"/>
      <w:pPr>
        <w:ind w:left="5607" w:hanging="360"/>
      </w:pPr>
      <w:rPr>
        <w:rFonts w:ascii="Symbol" w:hAnsi="Symbol" w:hint="default"/>
      </w:rPr>
    </w:lvl>
    <w:lvl w:ilvl="7" w:tplc="CEC29A86">
      <w:start w:val="1"/>
      <w:numFmt w:val="bullet"/>
      <w:lvlText w:val="o"/>
      <w:lvlJc w:val="left"/>
      <w:pPr>
        <w:ind w:left="6327" w:hanging="360"/>
      </w:pPr>
      <w:rPr>
        <w:rFonts w:ascii="Courier New" w:hAnsi="Courier New" w:cs="Courier New" w:hint="default"/>
      </w:rPr>
    </w:lvl>
    <w:lvl w:ilvl="8" w:tplc="835028F2">
      <w:start w:val="1"/>
      <w:numFmt w:val="bullet"/>
      <w:lvlText w:val=""/>
      <w:lvlJc w:val="left"/>
      <w:pPr>
        <w:ind w:left="7047" w:hanging="360"/>
      </w:pPr>
      <w:rPr>
        <w:rFonts w:ascii="Wingdings" w:hAnsi="Wingdings" w:hint="default"/>
      </w:rPr>
    </w:lvl>
  </w:abstractNum>
  <w:abstractNum w:abstractNumId="23" w15:restartNumberingAfterBreak="0">
    <w:nsid w:val="55FD1066"/>
    <w:multiLevelType w:val="hybridMultilevel"/>
    <w:tmpl w:val="BD2AA624"/>
    <w:lvl w:ilvl="0" w:tplc="64522448">
      <w:start w:val="1"/>
      <w:numFmt w:val="bullet"/>
      <w:lvlText w:val="•"/>
      <w:lvlJc w:val="left"/>
      <w:pPr>
        <w:ind w:left="720" w:hanging="360"/>
      </w:pPr>
      <w:rPr>
        <w:rFonts w:ascii="Arial" w:hAnsi="Arial" w:hint="default"/>
      </w:rPr>
    </w:lvl>
    <w:lvl w:ilvl="1" w:tplc="475E44FE">
      <w:start w:val="1"/>
      <w:numFmt w:val="bullet"/>
      <w:lvlText w:val="o"/>
      <w:lvlJc w:val="left"/>
      <w:pPr>
        <w:ind w:left="1440" w:hanging="360"/>
      </w:pPr>
      <w:rPr>
        <w:rFonts w:ascii="Courier New" w:hAnsi="Courier New" w:cs="Courier New" w:hint="default"/>
      </w:rPr>
    </w:lvl>
    <w:lvl w:ilvl="2" w:tplc="3D4E4B3E">
      <w:start w:val="1"/>
      <w:numFmt w:val="bullet"/>
      <w:lvlText w:val=""/>
      <w:lvlJc w:val="left"/>
      <w:pPr>
        <w:ind w:left="2160" w:hanging="360"/>
      </w:pPr>
      <w:rPr>
        <w:rFonts w:ascii="Wingdings" w:hAnsi="Wingdings" w:hint="default"/>
      </w:rPr>
    </w:lvl>
    <w:lvl w:ilvl="3" w:tplc="190C2944">
      <w:start w:val="1"/>
      <w:numFmt w:val="bullet"/>
      <w:lvlText w:val=""/>
      <w:lvlJc w:val="left"/>
      <w:pPr>
        <w:ind w:left="2880" w:hanging="360"/>
      </w:pPr>
      <w:rPr>
        <w:rFonts w:ascii="Symbol" w:hAnsi="Symbol" w:hint="default"/>
      </w:rPr>
    </w:lvl>
    <w:lvl w:ilvl="4" w:tplc="830835E0">
      <w:start w:val="1"/>
      <w:numFmt w:val="bullet"/>
      <w:lvlText w:val="o"/>
      <w:lvlJc w:val="left"/>
      <w:pPr>
        <w:ind w:left="3600" w:hanging="360"/>
      </w:pPr>
      <w:rPr>
        <w:rFonts w:ascii="Courier New" w:hAnsi="Courier New" w:cs="Courier New" w:hint="default"/>
      </w:rPr>
    </w:lvl>
    <w:lvl w:ilvl="5" w:tplc="2292B730">
      <w:start w:val="1"/>
      <w:numFmt w:val="bullet"/>
      <w:lvlText w:val=""/>
      <w:lvlJc w:val="left"/>
      <w:pPr>
        <w:ind w:left="4320" w:hanging="360"/>
      </w:pPr>
      <w:rPr>
        <w:rFonts w:ascii="Wingdings" w:hAnsi="Wingdings" w:hint="default"/>
      </w:rPr>
    </w:lvl>
    <w:lvl w:ilvl="6" w:tplc="2C647F2A">
      <w:start w:val="1"/>
      <w:numFmt w:val="bullet"/>
      <w:lvlText w:val=""/>
      <w:lvlJc w:val="left"/>
      <w:pPr>
        <w:ind w:left="5040" w:hanging="360"/>
      </w:pPr>
      <w:rPr>
        <w:rFonts w:ascii="Symbol" w:hAnsi="Symbol" w:hint="default"/>
      </w:rPr>
    </w:lvl>
    <w:lvl w:ilvl="7" w:tplc="14963040">
      <w:start w:val="1"/>
      <w:numFmt w:val="bullet"/>
      <w:lvlText w:val="o"/>
      <w:lvlJc w:val="left"/>
      <w:pPr>
        <w:ind w:left="5760" w:hanging="360"/>
      </w:pPr>
      <w:rPr>
        <w:rFonts w:ascii="Courier New" w:hAnsi="Courier New" w:cs="Courier New" w:hint="default"/>
      </w:rPr>
    </w:lvl>
    <w:lvl w:ilvl="8" w:tplc="6B3C4CDA">
      <w:start w:val="1"/>
      <w:numFmt w:val="bullet"/>
      <w:lvlText w:val=""/>
      <w:lvlJc w:val="left"/>
      <w:pPr>
        <w:ind w:left="6480" w:hanging="360"/>
      </w:pPr>
      <w:rPr>
        <w:rFonts w:ascii="Wingdings" w:hAnsi="Wingdings" w:hint="default"/>
      </w:rPr>
    </w:lvl>
  </w:abstractNum>
  <w:abstractNum w:abstractNumId="24" w15:restartNumberingAfterBreak="0">
    <w:nsid w:val="5B3663C9"/>
    <w:multiLevelType w:val="hybridMultilevel"/>
    <w:tmpl w:val="C9FA1656"/>
    <w:lvl w:ilvl="0" w:tplc="22DE0F1E">
      <w:start w:val="1"/>
      <w:numFmt w:val="bullet"/>
      <w:lvlText w:val="•"/>
      <w:lvlJc w:val="left"/>
      <w:pPr>
        <w:ind w:left="720" w:hanging="360"/>
      </w:pPr>
      <w:rPr>
        <w:rFonts w:ascii="Arial" w:hAnsi="Arial" w:hint="default"/>
      </w:rPr>
    </w:lvl>
    <w:lvl w:ilvl="1" w:tplc="37DC6042">
      <w:start w:val="1"/>
      <w:numFmt w:val="bullet"/>
      <w:lvlText w:val="o"/>
      <w:lvlJc w:val="left"/>
      <w:pPr>
        <w:ind w:left="1440" w:hanging="360"/>
      </w:pPr>
      <w:rPr>
        <w:rFonts w:ascii="Courier New" w:hAnsi="Courier New" w:cs="Courier New" w:hint="default"/>
      </w:rPr>
    </w:lvl>
    <w:lvl w:ilvl="2" w:tplc="4E72F24C">
      <w:start w:val="1"/>
      <w:numFmt w:val="bullet"/>
      <w:lvlText w:val=""/>
      <w:lvlJc w:val="left"/>
      <w:pPr>
        <w:ind w:left="2160" w:hanging="360"/>
      </w:pPr>
      <w:rPr>
        <w:rFonts w:ascii="Wingdings" w:hAnsi="Wingdings" w:hint="default"/>
      </w:rPr>
    </w:lvl>
    <w:lvl w:ilvl="3" w:tplc="D220933E">
      <w:start w:val="1"/>
      <w:numFmt w:val="bullet"/>
      <w:lvlText w:val=""/>
      <w:lvlJc w:val="left"/>
      <w:pPr>
        <w:ind w:left="2880" w:hanging="360"/>
      </w:pPr>
      <w:rPr>
        <w:rFonts w:ascii="Symbol" w:hAnsi="Symbol" w:hint="default"/>
      </w:rPr>
    </w:lvl>
    <w:lvl w:ilvl="4" w:tplc="42DE8BB2">
      <w:start w:val="1"/>
      <w:numFmt w:val="bullet"/>
      <w:lvlText w:val="o"/>
      <w:lvlJc w:val="left"/>
      <w:pPr>
        <w:ind w:left="3600" w:hanging="360"/>
      </w:pPr>
      <w:rPr>
        <w:rFonts w:ascii="Courier New" w:hAnsi="Courier New" w:cs="Courier New" w:hint="default"/>
      </w:rPr>
    </w:lvl>
    <w:lvl w:ilvl="5" w:tplc="C734B23A">
      <w:start w:val="1"/>
      <w:numFmt w:val="bullet"/>
      <w:lvlText w:val=""/>
      <w:lvlJc w:val="left"/>
      <w:pPr>
        <w:ind w:left="4320" w:hanging="360"/>
      </w:pPr>
      <w:rPr>
        <w:rFonts w:ascii="Wingdings" w:hAnsi="Wingdings" w:hint="default"/>
      </w:rPr>
    </w:lvl>
    <w:lvl w:ilvl="6" w:tplc="D382DE40">
      <w:start w:val="1"/>
      <w:numFmt w:val="bullet"/>
      <w:lvlText w:val=""/>
      <w:lvlJc w:val="left"/>
      <w:pPr>
        <w:ind w:left="5040" w:hanging="360"/>
      </w:pPr>
      <w:rPr>
        <w:rFonts w:ascii="Symbol" w:hAnsi="Symbol" w:hint="default"/>
      </w:rPr>
    </w:lvl>
    <w:lvl w:ilvl="7" w:tplc="FD5AFB6E">
      <w:start w:val="1"/>
      <w:numFmt w:val="bullet"/>
      <w:lvlText w:val="o"/>
      <w:lvlJc w:val="left"/>
      <w:pPr>
        <w:ind w:left="5760" w:hanging="360"/>
      </w:pPr>
      <w:rPr>
        <w:rFonts w:ascii="Courier New" w:hAnsi="Courier New" w:cs="Courier New" w:hint="default"/>
      </w:rPr>
    </w:lvl>
    <w:lvl w:ilvl="8" w:tplc="6F6285A2">
      <w:start w:val="1"/>
      <w:numFmt w:val="bullet"/>
      <w:lvlText w:val=""/>
      <w:lvlJc w:val="left"/>
      <w:pPr>
        <w:ind w:left="6480" w:hanging="360"/>
      </w:pPr>
      <w:rPr>
        <w:rFonts w:ascii="Wingdings" w:hAnsi="Wingdings" w:hint="default"/>
      </w:rPr>
    </w:lvl>
  </w:abstractNum>
  <w:abstractNum w:abstractNumId="25" w15:restartNumberingAfterBreak="0">
    <w:nsid w:val="5E9F47BC"/>
    <w:multiLevelType w:val="hybridMultilevel"/>
    <w:tmpl w:val="630A03D6"/>
    <w:lvl w:ilvl="0" w:tplc="9EF6B6BC">
      <w:start w:val="1"/>
      <w:numFmt w:val="bullet"/>
      <w:lvlText w:val="•"/>
      <w:lvlJc w:val="left"/>
      <w:pPr>
        <w:ind w:left="720" w:hanging="360"/>
      </w:pPr>
      <w:rPr>
        <w:rFonts w:ascii="Arial" w:hAnsi="Arial" w:hint="default"/>
      </w:rPr>
    </w:lvl>
    <w:lvl w:ilvl="1" w:tplc="E9308686">
      <w:start w:val="1"/>
      <w:numFmt w:val="bullet"/>
      <w:lvlText w:val="o"/>
      <w:lvlJc w:val="left"/>
      <w:pPr>
        <w:ind w:left="1440" w:hanging="360"/>
      </w:pPr>
      <w:rPr>
        <w:rFonts w:ascii="Courier New" w:hAnsi="Courier New" w:cs="Courier New" w:hint="default"/>
      </w:rPr>
    </w:lvl>
    <w:lvl w:ilvl="2" w:tplc="397E0D6A">
      <w:start w:val="1"/>
      <w:numFmt w:val="bullet"/>
      <w:lvlText w:val=""/>
      <w:lvlJc w:val="left"/>
      <w:pPr>
        <w:ind w:left="2160" w:hanging="360"/>
      </w:pPr>
      <w:rPr>
        <w:rFonts w:ascii="Wingdings" w:hAnsi="Wingdings" w:hint="default"/>
      </w:rPr>
    </w:lvl>
    <w:lvl w:ilvl="3" w:tplc="E4264BA0">
      <w:start w:val="1"/>
      <w:numFmt w:val="bullet"/>
      <w:lvlText w:val=""/>
      <w:lvlJc w:val="left"/>
      <w:pPr>
        <w:ind w:left="2880" w:hanging="360"/>
      </w:pPr>
      <w:rPr>
        <w:rFonts w:ascii="Symbol" w:hAnsi="Symbol" w:hint="default"/>
      </w:rPr>
    </w:lvl>
    <w:lvl w:ilvl="4" w:tplc="AFE223C0">
      <w:start w:val="1"/>
      <w:numFmt w:val="bullet"/>
      <w:lvlText w:val="o"/>
      <w:lvlJc w:val="left"/>
      <w:pPr>
        <w:ind w:left="3600" w:hanging="360"/>
      </w:pPr>
      <w:rPr>
        <w:rFonts w:ascii="Courier New" w:hAnsi="Courier New" w:cs="Courier New" w:hint="default"/>
      </w:rPr>
    </w:lvl>
    <w:lvl w:ilvl="5" w:tplc="D7324A3A">
      <w:start w:val="1"/>
      <w:numFmt w:val="bullet"/>
      <w:lvlText w:val=""/>
      <w:lvlJc w:val="left"/>
      <w:pPr>
        <w:ind w:left="4320" w:hanging="360"/>
      </w:pPr>
      <w:rPr>
        <w:rFonts w:ascii="Wingdings" w:hAnsi="Wingdings" w:hint="default"/>
      </w:rPr>
    </w:lvl>
    <w:lvl w:ilvl="6" w:tplc="2A567718">
      <w:start w:val="1"/>
      <w:numFmt w:val="bullet"/>
      <w:lvlText w:val=""/>
      <w:lvlJc w:val="left"/>
      <w:pPr>
        <w:ind w:left="5040" w:hanging="360"/>
      </w:pPr>
      <w:rPr>
        <w:rFonts w:ascii="Symbol" w:hAnsi="Symbol" w:hint="default"/>
      </w:rPr>
    </w:lvl>
    <w:lvl w:ilvl="7" w:tplc="6C625DF0">
      <w:start w:val="1"/>
      <w:numFmt w:val="bullet"/>
      <w:lvlText w:val="o"/>
      <w:lvlJc w:val="left"/>
      <w:pPr>
        <w:ind w:left="5760" w:hanging="360"/>
      </w:pPr>
      <w:rPr>
        <w:rFonts w:ascii="Courier New" w:hAnsi="Courier New" w:cs="Courier New" w:hint="default"/>
      </w:rPr>
    </w:lvl>
    <w:lvl w:ilvl="8" w:tplc="5DEC950A">
      <w:start w:val="1"/>
      <w:numFmt w:val="bullet"/>
      <w:lvlText w:val=""/>
      <w:lvlJc w:val="left"/>
      <w:pPr>
        <w:ind w:left="6480" w:hanging="360"/>
      </w:pPr>
      <w:rPr>
        <w:rFonts w:ascii="Wingdings" w:hAnsi="Wingdings" w:hint="default"/>
      </w:rPr>
    </w:lvl>
  </w:abstractNum>
  <w:abstractNum w:abstractNumId="26" w15:restartNumberingAfterBreak="0">
    <w:nsid w:val="637E36DD"/>
    <w:multiLevelType w:val="multilevel"/>
    <w:tmpl w:val="F6C80100"/>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764376"/>
    <w:multiLevelType w:val="hybridMultilevel"/>
    <w:tmpl w:val="6AF0E05A"/>
    <w:lvl w:ilvl="0" w:tplc="7FF0BC3A">
      <w:start w:val="1"/>
      <w:numFmt w:val="decimal"/>
      <w:lvlText w:val="%1."/>
      <w:lvlJc w:val="left"/>
      <w:pPr>
        <w:ind w:left="720" w:hanging="360"/>
      </w:pPr>
    </w:lvl>
    <w:lvl w:ilvl="1" w:tplc="8BD4DB52">
      <w:start w:val="1"/>
      <w:numFmt w:val="lowerLetter"/>
      <w:lvlText w:val="%2."/>
      <w:lvlJc w:val="left"/>
      <w:pPr>
        <w:ind w:left="1440" w:hanging="360"/>
      </w:pPr>
    </w:lvl>
    <w:lvl w:ilvl="2" w:tplc="7E9CAAB4">
      <w:start w:val="1"/>
      <w:numFmt w:val="lowerRoman"/>
      <w:lvlText w:val="%3."/>
      <w:lvlJc w:val="right"/>
      <w:pPr>
        <w:ind w:left="2160" w:hanging="180"/>
      </w:pPr>
    </w:lvl>
    <w:lvl w:ilvl="3" w:tplc="64B26DD8">
      <w:start w:val="1"/>
      <w:numFmt w:val="decimal"/>
      <w:lvlText w:val="%4."/>
      <w:lvlJc w:val="left"/>
      <w:pPr>
        <w:ind w:left="2880" w:hanging="360"/>
      </w:pPr>
    </w:lvl>
    <w:lvl w:ilvl="4" w:tplc="7820E032">
      <w:start w:val="1"/>
      <w:numFmt w:val="lowerLetter"/>
      <w:lvlText w:val="%5."/>
      <w:lvlJc w:val="left"/>
      <w:pPr>
        <w:ind w:left="3600" w:hanging="360"/>
      </w:pPr>
    </w:lvl>
    <w:lvl w:ilvl="5" w:tplc="98EC2420">
      <w:start w:val="1"/>
      <w:numFmt w:val="lowerRoman"/>
      <w:lvlText w:val="%6."/>
      <w:lvlJc w:val="right"/>
      <w:pPr>
        <w:ind w:left="4320" w:hanging="180"/>
      </w:pPr>
    </w:lvl>
    <w:lvl w:ilvl="6" w:tplc="5712DD60">
      <w:start w:val="1"/>
      <w:numFmt w:val="decimal"/>
      <w:lvlText w:val="%7."/>
      <w:lvlJc w:val="left"/>
      <w:pPr>
        <w:ind w:left="5040" w:hanging="360"/>
      </w:pPr>
    </w:lvl>
    <w:lvl w:ilvl="7" w:tplc="549E8DFC">
      <w:start w:val="1"/>
      <w:numFmt w:val="lowerLetter"/>
      <w:lvlText w:val="%8."/>
      <w:lvlJc w:val="left"/>
      <w:pPr>
        <w:ind w:left="5760" w:hanging="360"/>
      </w:pPr>
    </w:lvl>
    <w:lvl w:ilvl="8" w:tplc="9B800068">
      <w:start w:val="1"/>
      <w:numFmt w:val="lowerRoman"/>
      <w:lvlText w:val="%9."/>
      <w:lvlJc w:val="right"/>
      <w:pPr>
        <w:ind w:left="6480" w:hanging="180"/>
      </w:pPr>
    </w:lvl>
  </w:abstractNum>
  <w:abstractNum w:abstractNumId="28" w15:restartNumberingAfterBreak="0">
    <w:nsid w:val="68F840B9"/>
    <w:multiLevelType w:val="multilevel"/>
    <w:tmpl w:val="819CC59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F044EB1"/>
    <w:multiLevelType w:val="hybridMultilevel"/>
    <w:tmpl w:val="3CDE8EF8"/>
    <w:lvl w:ilvl="0" w:tplc="3BA0F1B6">
      <w:start w:val="1"/>
      <w:numFmt w:val="bullet"/>
      <w:pStyle w:val="bullet"/>
      <w:lvlText w:val=""/>
      <w:lvlJc w:val="left"/>
      <w:pPr>
        <w:tabs>
          <w:tab w:val="num" w:pos="360"/>
        </w:tabs>
        <w:ind w:left="360" w:hanging="360"/>
      </w:pPr>
      <w:rPr>
        <w:rFonts w:ascii="Symbol" w:hAnsi="Symbol" w:hint="default"/>
      </w:rPr>
    </w:lvl>
    <w:lvl w:ilvl="1" w:tplc="5C9AE082">
      <w:start w:val="1"/>
      <w:numFmt w:val="bullet"/>
      <w:lvlText w:val="o"/>
      <w:lvlJc w:val="left"/>
      <w:pPr>
        <w:tabs>
          <w:tab w:val="num" w:pos="1440"/>
        </w:tabs>
        <w:ind w:left="1440" w:hanging="360"/>
      </w:pPr>
      <w:rPr>
        <w:rFonts w:ascii="Courier New" w:hAnsi="Courier New" w:hint="default"/>
      </w:rPr>
    </w:lvl>
    <w:lvl w:ilvl="2" w:tplc="667AAC16">
      <w:start w:val="1"/>
      <w:numFmt w:val="bullet"/>
      <w:lvlText w:val=""/>
      <w:lvlJc w:val="left"/>
      <w:pPr>
        <w:tabs>
          <w:tab w:val="num" w:pos="2160"/>
        </w:tabs>
        <w:ind w:left="2160" w:hanging="360"/>
      </w:pPr>
      <w:rPr>
        <w:rFonts w:ascii="Wingdings" w:hAnsi="Wingdings" w:hint="default"/>
      </w:rPr>
    </w:lvl>
    <w:lvl w:ilvl="3" w:tplc="69BCBF94">
      <w:start w:val="1"/>
      <w:numFmt w:val="bullet"/>
      <w:lvlText w:val=""/>
      <w:lvlJc w:val="left"/>
      <w:pPr>
        <w:tabs>
          <w:tab w:val="num" w:pos="2880"/>
        </w:tabs>
        <w:ind w:left="2880" w:hanging="360"/>
      </w:pPr>
      <w:rPr>
        <w:rFonts w:ascii="Symbol" w:hAnsi="Symbol" w:hint="default"/>
      </w:rPr>
    </w:lvl>
    <w:lvl w:ilvl="4" w:tplc="23BC4A9A">
      <w:start w:val="1"/>
      <w:numFmt w:val="bullet"/>
      <w:lvlText w:val="o"/>
      <w:lvlJc w:val="left"/>
      <w:pPr>
        <w:tabs>
          <w:tab w:val="num" w:pos="3600"/>
        </w:tabs>
        <w:ind w:left="3600" w:hanging="360"/>
      </w:pPr>
      <w:rPr>
        <w:rFonts w:ascii="Courier New" w:hAnsi="Courier New" w:hint="default"/>
      </w:rPr>
    </w:lvl>
    <w:lvl w:ilvl="5" w:tplc="76D09500">
      <w:start w:val="1"/>
      <w:numFmt w:val="bullet"/>
      <w:lvlText w:val=""/>
      <w:lvlJc w:val="left"/>
      <w:pPr>
        <w:tabs>
          <w:tab w:val="num" w:pos="4320"/>
        </w:tabs>
        <w:ind w:left="4320" w:hanging="360"/>
      </w:pPr>
      <w:rPr>
        <w:rFonts w:ascii="Wingdings" w:hAnsi="Wingdings" w:hint="default"/>
      </w:rPr>
    </w:lvl>
    <w:lvl w:ilvl="6" w:tplc="A71C613A">
      <w:start w:val="1"/>
      <w:numFmt w:val="bullet"/>
      <w:lvlText w:val=""/>
      <w:lvlJc w:val="left"/>
      <w:pPr>
        <w:tabs>
          <w:tab w:val="num" w:pos="5040"/>
        </w:tabs>
        <w:ind w:left="5040" w:hanging="360"/>
      </w:pPr>
      <w:rPr>
        <w:rFonts w:ascii="Symbol" w:hAnsi="Symbol" w:hint="default"/>
      </w:rPr>
    </w:lvl>
    <w:lvl w:ilvl="7" w:tplc="62C82696">
      <w:start w:val="1"/>
      <w:numFmt w:val="bullet"/>
      <w:lvlText w:val="o"/>
      <w:lvlJc w:val="left"/>
      <w:pPr>
        <w:tabs>
          <w:tab w:val="num" w:pos="5760"/>
        </w:tabs>
        <w:ind w:left="5760" w:hanging="360"/>
      </w:pPr>
      <w:rPr>
        <w:rFonts w:ascii="Courier New" w:hAnsi="Courier New" w:hint="default"/>
      </w:rPr>
    </w:lvl>
    <w:lvl w:ilvl="8" w:tplc="CB5ADFA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23634"/>
    <w:multiLevelType w:val="hybridMultilevel"/>
    <w:tmpl w:val="316C64C8"/>
    <w:lvl w:ilvl="0" w:tplc="C4CC6F52">
      <w:start w:val="1"/>
      <w:numFmt w:val="bullet"/>
      <w:pStyle w:val="a0"/>
      <w:lvlText w:val=""/>
      <w:lvlJc w:val="left"/>
      <w:pPr>
        <w:tabs>
          <w:tab w:val="num" w:pos="720"/>
        </w:tabs>
        <w:ind w:left="720" w:hanging="360"/>
      </w:pPr>
      <w:rPr>
        <w:rFonts w:ascii="Symbol" w:eastAsia="Times New Roman" w:hAnsi="Symbol" w:cs="Times New Roman" w:hint="default"/>
      </w:rPr>
    </w:lvl>
    <w:lvl w:ilvl="1" w:tplc="F44004D4">
      <w:start w:val="1"/>
      <w:numFmt w:val="bullet"/>
      <w:lvlText w:val="o"/>
      <w:lvlJc w:val="left"/>
      <w:pPr>
        <w:tabs>
          <w:tab w:val="num" w:pos="1440"/>
        </w:tabs>
        <w:ind w:left="1440" w:hanging="360"/>
      </w:pPr>
      <w:rPr>
        <w:rFonts w:ascii="Courier New" w:hAnsi="Courier New" w:cs="Courier New" w:hint="default"/>
      </w:rPr>
    </w:lvl>
    <w:lvl w:ilvl="2" w:tplc="85C43BDE">
      <w:start w:val="1"/>
      <w:numFmt w:val="bullet"/>
      <w:lvlText w:val=""/>
      <w:lvlJc w:val="left"/>
      <w:pPr>
        <w:tabs>
          <w:tab w:val="num" w:pos="2160"/>
        </w:tabs>
        <w:ind w:left="2160" w:hanging="360"/>
      </w:pPr>
      <w:rPr>
        <w:rFonts w:ascii="Wingdings" w:hAnsi="Wingdings" w:hint="default"/>
      </w:rPr>
    </w:lvl>
    <w:lvl w:ilvl="3" w:tplc="123AAFCE">
      <w:start w:val="1"/>
      <w:numFmt w:val="bullet"/>
      <w:lvlText w:val=""/>
      <w:lvlJc w:val="left"/>
      <w:pPr>
        <w:tabs>
          <w:tab w:val="num" w:pos="2880"/>
        </w:tabs>
        <w:ind w:left="2880" w:hanging="360"/>
      </w:pPr>
      <w:rPr>
        <w:rFonts w:ascii="Symbol" w:hAnsi="Symbol" w:hint="default"/>
      </w:rPr>
    </w:lvl>
    <w:lvl w:ilvl="4" w:tplc="DD6AB668">
      <w:start w:val="1"/>
      <w:numFmt w:val="bullet"/>
      <w:lvlText w:val="o"/>
      <w:lvlJc w:val="left"/>
      <w:pPr>
        <w:tabs>
          <w:tab w:val="num" w:pos="3600"/>
        </w:tabs>
        <w:ind w:left="3600" w:hanging="360"/>
      </w:pPr>
      <w:rPr>
        <w:rFonts w:ascii="Courier New" w:hAnsi="Courier New" w:cs="Courier New" w:hint="default"/>
      </w:rPr>
    </w:lvl>
    <w:lvl w:ilvl="5" w:tplc="2E561218">
      <w:start w:val="1"/>
      <w:numFmt w:val="bullet"/>
      <w:lvlText w:val=""/>
      <w:lvlJc w:val="left"/>
      <w:pPr>
        <w:tabs>
          <w:tab w:val="num" w:pos="4320"/>
        </w:tabs>
        <w:ind w:left="4320" w:hanging="360"/>
      </w:pPr>
      <w:rPr>
        <w:rFonts w:ascii="Wingdings" w:hAnsi="Wingdings" w:hint="default"/>
      </w:rPr>
    </w:lvl>
    <w:lvl w:ilvl="6" w:tplc="676AE3EC">
      <w:start w:val="1"/>
      <w:numFmt w:val="bullet"/>
      <w:lvlText w:val=""/>
      <w:lvlJc w:val="left"/>
      <w:pPr>
        <w:tabs>
          <w:tab w:val="num" w:pos="5040"/>
        </w:tabs>
        <w:ind w:left="5040" w:hanging="360"/>
      </w:pPr>
      <w:rPr>
        <w:rFonts w:ascii="Symbol" w:hAnsi="Symbol" w:hint="default"/>
      </w:rPr>
    </w:lvl>
    <w:lvl w:ilvl="7" w:tplc="6D90AC08">
      <w:start w:val="1"/>
      <w:numFmt w:val="bullet"/>
      <w:lvlText w:val="o"/>
      <w:lvlJc w:val="left"/>
      <w:pPr>
        <w:tabs>
          <w:tab w:val="num" w:pos="5760"/>
        </w:tabs>
        <w:ind w:left="5760" w:hanging="360"/>
      </w:pPr>
      <w:rPr>
        <w:rFonts w:ascii="Courier New" w:hAnsi="Courier New" w:cs="Courier New" w:hint="default"/>
      </w:rPr>
    </w:lvl>
    <w:lvl w:ilvl="8" w:tplc="4ACA7FC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51802"/>
    <w:multiLevelType w:val="hybridMultilevel"/>
    <w:tmpl w:val="4E7A2EA6"/>
    <w:lvl w:ilvl="0" w:tplc="00BC78B4">
      <w:start w:val="1"/>
      <w:numFmt w:val="decimal"/>
      <w:lvlText w:val="%1."/>
      <w:lvlJc w:val="left"/>
      <w:pPr>
        <w:ind w:left="720" w:hanging="360"/>
      </w:pPr>
      <w:rPr>
        <w:rFonts w:hint="default"/>
      </w:rPr>
    </w:lvl>
    <w:lvl w:ilvl="1" w:tplc="0C1CE8E8">
      <w:start w:val="1"/>
      <w:numFmt w:val="lowerLetter"/>
      <w:lvlText w:val="%2."/>
      <w:lvlJc w:val="left"/>
      <w:pPr>
        <w:ind w:left="1440" w:hanging="360"/>
      </w:pPr>
    </w:lvl>
    <w:lvl w:ilvl="2" w:tplc="C31CAAAC">
      <w:start w:val="1"/>
      <w:numFmt w:val="lowerRoman"/>
      <w:lvlText w:val="%3."/>
      <w:lvlJc w:val="right"/>
      <w:pPr>
        <w:ind w:left="2160" w:hanging="180"/>
      </w:pPr>
    </w:lvl>
    <w:lvl w:ilvl="3" w:tplc="092E6D68">
      <w:start w:val="1"/>
      <w:numFmt w:val="decimal"/>
      <w:lvlText w:val="%4."/>
      <w:lvlJc w:val="left"/>
      <w:pPr>
        <w:ind w:left="2880" w:hanging="360"/>
      </w:pPr>
    </w:lvl>
    <w:lvl w:ilvl="4" w:tplc="951CFFE0">
      <w:start w:val="1"/>
      <w:numFmt w:val="lowerLetter"/>
      <w:lvlText w:val="%5."/>
      <w:lvlJc w:val="left"/>
      <w:pPr>
        <w:ind w:left="3600" w:hanging="360"/>
      </w:pPr>
    </w:lvl>
    <w:lvl w:ilvl="5" w:tplc="CA6C1D3A">
      <w:start w:val="1"/>
      <w:numFmt w:val="lowerRoman"/>
      <w:lvlText w:val="%6."/>
      <w:lvlJc w:val="right"/>
      <w:pPr>
        <w:ind w:left="4320" w:hanging="180"/>
      </w:pPr>
    </w:lvl>
    <w:lvl w:ilvl="6" w:tplc="8B9EA7C4">
      <w:start w:val="1"/>
      <w:numFmt w:val="decimal"/>
      <w:lvlText w:val="%7."/>
      <w:lvlJc w:val="left"/>
      <w:pPr>
        <w:ind w:left="5040" w:hanging="360"/>
      </w:pPr>
    </w:lvl>
    <w:lvl w:ilvl="7" w:tplc="7A767A7C">
      <w:start w:val="1"/>
      <w:numFmt w:val="lowerLetter"/>
      <w:lvlText w:val="%8."/>
      <w:lvlJc w:val="left"/>
      <w:pPr>
        <w:ind w:left="5760" w:hanging="360"/>
      </w:pPr>
    </w:lvl>
    <w:lvl w:ilvl="8" w:tplc="4FC6B570">
      <w:start w:val="1"/>
      <w:numFmt w:val="lowerRoman"/>
      <w:lvlText w:val="%9."/>
      <w:lvlJc w:val="right"/>
      <w:pPr>
        <w:ind w:left="6480" w:hanging="180"/>
      </w:pPr>
    </w:lvl>
  </w:abstractNum>
  <w:abstractNum w:abstractNumId="32" w15:restartNumberingAfterBreak="0">
    <w:nsid w:val="7C755C8C"/>
    <w:multiLevelType w:val="hybridMultilevel"/>
    <w:tmpl w:val="687CDCC8"/>
    <w:lvl w:ilvl="0" w:tplc="67FED74E">
      <w:start w:val="1"/>
      <w:numFmt w:val="bullet"/>
      <w:lvlText w:val="•"/>
      <w:lvlJc w:val="left"/>
      <w:pPr>
        <w:ind w:left="720" w:hanging="360"/>
      </w:pPr>
      <w:rPr>
        <w:rFonts w:ascii="Arial" w:hAnsi="Arial" w:hint="default"/>
      </w:rPr>
    </w:lvl>
    <w:lvl w:ilvl="1" w:tplc="8D10491C">
      <w:start w:val="1"/>
      <w:numFmt w:val="bullet"/>
      <w:lvlText w:val="o"/>
      <w:lvlJc w:val="left"/>
      <w:pPr>
        <w:ind w:left="1440" w:hanging="360"/>
      </w:pPr>
      <w:rPr>
        <w:rFonts w:ascii="Courier New" w:hAnsi="Courier New" w:cs="Courier New" w:hint="default"/>
      </w:rPr>
    </w:lvl>
    <w:lvl w:ilvl="2" w:tplc="0ADC072E">
      <w:start w:val="1"/>
      <w:numFmt w:val="bullet"/>
      <w:lvlText w:val=""/>
      <w:lvlJc w:val="left"/>
      <w:pPr>
        <w:ind w:left="2160" w:hanging="360"/>
      </w:pPr>
      <w:rPr>
        <w:rFonts w:ascii="Wingdings" w:hAnsi="Wingdings" w:hint="default"/>
      </w:rPr>
    </w:lvl>
    <w:lvl w:ilvl="3" w:tplc="B18836C4">
      <w:start w:val="1"/>
      <w:numFmt w:val="bullet"/>
      <w:lvlText w:val=""/>
      <w:lvlJc w:val="left"/>
      <w:pPr>
        <w:ind w:left="2880" w:hanging="360"/>
      </w:pPr>
      <w:rPr>
        <w:rFonts w:ascii="Symbol" w:hAnsi="Symbol" w:hint="default"/>
      </w:rPr>
    </w:lvl>
    <w:lvl w:ilvl="4" w:tplc="64BE292E">
      <w:start w:val="1"/>
      <w:numFmt w:val="bullet"/>
      <w:lvlText w:val="o"/>
      <w:lvlJc w:val="left"/>
      <w:pPr>
        <w:ind w:left="3600" w:hanging="360"/>
      </w:pPr>
      <w:rPr>
        <w:rFonts w:ascii="Courier New" w:hAnsi="Courier New" w:cs="Courier New" w:hint="default"/>
      </w:rPr>
    </w:lvl>
    <w:lvl w:ilvl="5" w:tplc="158E48EC">
      <w:start w:val="1"/>
      <w:numFmt w:val="bullet"/>
      <w:lvlText w:val=""/>
      <w:lvlJc w:val="left"/>
      <w:pPr>
        <w:ind w:left="4320" w:hanging="360"/>
      </w:pPr>
      <w:rPr>
        <w:rFonts w:ascii="Wingdings" w:hAnsi="Wingdings" w:hint="default"/>
      </w:rPr>
    </w:lvl>
    <w:lvl w:ilvl="6" w:tplc="E94EF3B6">
      <w:start w:val="1"/>
      <w:numFmt w:val="bullet"/>
      <w:lvlText w:val=""/>
      <w:lvlJc w:val="left"/>
      <w:pPr>
        <w:ind w:left="5040" w:hanging="360"/>
      </w:pPr>
      <w:rPr>
        <w:rFonts w:ascii="Symbol" w:hAnsi="Symbol" w:hint="default"/>
      </w:rPr>
    </w:lvl>
    <w:lvl w:ilvl="7" w:tplc="17902D92">
      <w:start w:val="1"/>
      <w:numFmt w:val="bullet"/>
      <w:lvlText w:val="o"/>
      <w:lvlJc w:val="left"/>
      <w:pPr>
        <w:ind w:left="5760" w:hanging="360"/>
      </w:pPr>
      <w:rPr>
        <w:rFonts w:ascii="Courier New" w:hAnsi="Courier New" w:cs="Courier New" w:hint="default"/>
      </w:rPr>
    </w:lvl>
    <w:lvl w:ilvl="8" w:tplc="89C60E60">
      <w:start w:val="1"/>
      <w:numFmt w:val="bullet"/>
      <w:lvlText w:val=""/>
      <w:lvlJc w:val="left"/>
      <w:pPr>
        <w:ind w:left="6480" w:hanging="360"/>
      </w:pPr>
      <w:rPr>
        <w:rFonts w:ascii="Wingdings" w:hAnsi="Wingdings" w:hint="default"/>
      </w:rPr>
    </w:lvl>
  </w:abstractNum>
  <w:abstractNum w:abstractNumId="33" w15:restartNumberingAfterBreak="0">
    <w:nsid w:val="7F901BBE"/>
    <w:multiLevelType w:val="hybridMultilevel"/>
    <w:tmpl w:val="D87ED342"/>
    <w:lvl w:ilvl="0" w:tplc="31144FCC">
      <w:start w:val="1"/>
      <w:numFmt w:val="bullet"/>
      <w:lvlText w:val=""/>
      <w:lvlJc w:val="left"/>
      <w:pPr>
        <w:ind w:left="1789" w:hanging="360"/>
      </w:pPr>
      <w:rPr>
        <w:rFonts w:ascii="Wingdings" w:hAnsi="Wingdings" w:hint="default"/>
      </w:rPr>
    </w:lvl>
    <w:lvl w:ilvl="1" w:tplc="A1BA0830">
      <w:start w:val="1"/>
      <w:numFmt w:val="bullet"/>
      <w:lvlText w:val="o"/>
      <w:lvlJc w:val="left"/>
      <w:pPr>
        <w:ind w:left="2509" w:hanging="360"/>
      </w:pPr>
      <w:rPr>
        <w:rFonts w:ascii="Courier New" w:hAnsi="Courier New" w:cs="Courier New" w:hint="default"/>
      </w:rPr>
    </w:lvl>
    <w:lvl w:ilvl="2" w:tplc="54524D70">
      <w:start w:val="1"/>
      <w:numFmt w:val="bullet"/>
      <w:lvlText w:val=""/>
      <w:lvlJc w:val="left"/>
      <w:pPr>
        <w:ind w:left="3229" w:hanging="360"/>
      </w:pPr>
      <w:rPr>
        <w:rFonts w:ascii="Wingdings" w:hAnsi="Wingdings" w:hint="default"/>
      </w:rPr>
    </w:lvl>
    <w:lvl w:ilvl="3" w:tplc="2998102A">
      <w:start w:val="1"/>
      <w:numFmt w:val="bullet"/>
      <w:lvlText w:val=""/>
      <w:lvlJc w:val="left"/>
      <w:pPr>
        <w:ind w:left="3949" w:hanging="360"/>
      </w:pPr>
      <w:rPr>
        <w:rFonts w:ascii="Symbol" w:hAnsi="Symbol" w:hint="default"/>
      </w:rPr>
    </w:lvl>
    <w:lvl w:ilvl="4" w:tplc="59E881A2">
      <w:start w:val="1"/>
      <w:numFmt w:val="bullet"/>
      <w:lvlText w:val="o"/>
      <w:lvlJc w:val="left"/>
      <w:pPr>
        <w:ind w:left="4669" w:hanging="360"/>
      </w:pPr>
      <w:rPr>
        <w:rFonts w:ascii="Courier New" w:hAnsi="Courier New" w:cs="Courier New" w:hint="default"/>
      </w:rPr>
    </w:lvl>
    <w:lvl w:ilvl="5" w:tplc="92FE91CC">
      <w:start w:val="1"/>
      <w:numFmt w:val="bullet"/>
      <w:lvlText w:val=""/>
      <w:lvlJc w:val="left"/>
      <w:pPr>
        <w:ind w:left="5389" w:hanging="360"/>
      </w:pPr>
      <w:rPr>
        <w:rFonts w:ascii="Wingdings" w:hAnsi="Wingdings" w:hint="default"/>
      </w:rPr>
    </w:lvl>
    <w:lvl w:ilvl="6" w:tplc="BA32B596">
      <w:start w:val="1"/>
      <w:numFmt w:val="bullet"/>
      <w:lvlText w:val=""/>
      <w:lvlJc w:val="left"/>
      <w:pPr>
        <w:ind w:left="6109" w:hanging="360"/>
      </w:pPr>
      <w:rPr>
        <w:rFonts w:ascii="Symbol" w:hAnsi="Symbol" w:hint="default"/>
      </w:rPr>
    </w:lvl>
    <w:lvl w:ilvl="7" w:tplc="EA06AA02">
      <w:start w:val="1"/>
      <w:numFmt w:val="bullet"/>
      <w:lvlText w:val="o"/>
      <w:lvlJc w:val="left"/>
      <w:pPr>
        <w:ind w:left="6829" w:hanging="360"/>
      </w:pPr>
      <w:rPr>
        <w:rFonts w:ascii="Courier New" w:hAnsi="Courier New" w:cs="Courier New" w:hint="default"/>
      </w:rPr>
    </w:lvl>
    <w:lvl w:ilvl="8" w:tplc="91AE3632">
      <w:start w:val="1"/>
      <w:numFmt w:val="bullet"/>
      <w:lvlText w:val=""/>
      <w:lvlJc w:val="left"/>
      <w:pPr>
        <w:ind w:left="7549" w:hanging="360"/>
      </w:pPr>
      <w:rPr>
        <w:rFonts w:ascii="Wingdings" w:hAnsi="Wingdings" w:hint="default"/>
      </w:rPr>
    </w:lvl>
  </w:abstractNum>
  <w:abstractNum w:abstractNumId="34" w15:restartNumberingAfterBreak="0">
    <w:nsid w:val="7FAA6859"/>
    <w:multiLevelType w:val="hybridMultilevel"/>
    <w:tmpl w:val="BBD42D66"/>
    <w:lvl w:ilvl="0" w:tplc="05807E2E">
      <w:start w:val="1"/>
      <w:numFmt w:val="decimal"/>
      <w:lvlText w:val="%1."/>
      <w:lvlJc w:val="left"/>
      <w:pPr>
        <w:ind w:left="720" w:hanging="360"/>
      </w:pPr>
      <w:rPr>
        <w:rFonts w:hint="default"/>
      </w:rPr>
    </w:lvl>
    <w:lvl w:ilvl="1" w:tplc="319EE42C">
      <w:start w:val="1"/>
      <w:numFmt w:val="lowerLetter"/>
      <w:lvlText w:val="%2."/>
      <w:lvlJc w:val="left"/>
      <w:pPr>
        <w:ind w:left="1440" w:hanging="360"/>
      </w:pPr>
    </w:lvl>
    <w:lvl w:ilvl="2" w:tplc="F438C728">
      <w:start w:val="1"/>
      <w:numFmt w:val="lowerRoman"/>
      <w:lvlText w:val="%3."/>
      <w:lvlJc w:val="right"/>
      <w:pPr>
        <w:ind w:left="2160" w:hanging="180"/>
      </w:pPr>
    </w:lvl>
    <w:lvl w:ilvl="3" w:tplc="F4840526">
      <w:start w:val="1"/>
      <w:numFmt w:val="decimal"/>
      <w:lvlText w:val="%4."/>
      <w:lvlJc w:val="left"/>
      <w:pPr>
        <w:ind w:left="2880" w:hanging="360"/>
      </w:pPr>
    </w:lvl>
    <w:lvl w:ilvl="4" w:tplc="F3CC79C4">
      <w:start w:val="1"/>
      <w:numFmt w:val="lowerLetter"/>
      <w:lvlText w:val="%5."/>
      <w:lvlJc w:val="left"/>
      <w:pPr>
        <w:ind w:left="3600" w:hanging="360"/>
      </w:pPr>
    </w:lvl>
    <w:lvl w:ilvl="5" w:tplc="E38858F8">
      <w:start w:val="1"/>
      <w:numFmt w:val="lowerRoman"/>
      <w:lvlText w:val="%6."/>
      <w:lvlJc w:val="right"/>
      <w:pPr>
        <w:ind w:left="4320" w:hanging="180"/>
      </w:pPr>
    </w:lvl>
    <w:lvl w:ilvl="6" w:tplc="AC364742">
      <w:start w:val="1"/>
      <w:numFmt w:val="decimal"/>
      <w:lvlText w:val="%7."/>
      <w:lvlJc w:val="left"/>
      <w:pPr>
        <w:ind w:left="5040" w:hanging="360"/>
      </w:pPr>
    </w:lvl>
    <w:lvl w:ilvl="7" w:tplc="2CD0B276">
      <w:start w:val="1"/>
      <w:numFmt w:val="lowerLetter"/>
      <w:lvlText w:val="%8."/>
      <w:lvlJc w:val="left"/>
      <w:pPr>
        <w:ind w:left="5760" w:hanging="360"/>
      </w:pPr>
    </w:lvl>
    <w:lvl w:ilvl="8" w:tplc="D16CA218">
      <w:start w:val="1"/>
      <w:numFmt w:val="lowerRoman"/>
      <w:lvlText w:val="%9."/>
      <w:lvlJc w:val="right"/>
      <w:pPr>
        <w:ind w:left="6480" w:hanging="180"/>
      </w:pPr>
    </w:lvl>
  </w:abstractNum>
  <w:num w:numId="1">
    <w:abstractNumId w:val="29"/>
  </w:num>
  <w:num w:numId="2">
    <w:abstractNumId w:val="21"/>
  </w:num>
  <w:num w:numId="3">
    <w:abstractNumId w:val="30"/>
  </w:num>
  <w:num w:numId="4">
    <w:abstractNumId w:val="1"/>
  </w:num>
  <w:num w:numId="5">
    <w:abstractNumId w:val="28"/>
  </w:num>
  <w:num w:numId="6">
    <w:abstractNumId w:val="11"/>
  </w:num>
  <w:num w:numId="7">
    <w:abstractNumId w:val="7"/>
  </w:num>
  <w:num w:numId="8">
    <w:abstractNumId w:val="22"/>
  </w:num>
  <w:num w:numId="9">
    <w:abstractNumId w:val="17"/>
  </w:num>
  <w:num w:numId="10">
    <w:abstractNumId w:val="33"/>
  </w:num>
  <w:num w:numId="11">
    <w:abstractNumId w:val="12"/>
  </w:num>
  <w:num w:numId="12">
    <w:abstractNumId w:val="24"/>
  </w:num>
  <w:num w:numId="13">
    <w:abstractNumId w:val="32"/>
  </w:num>
  <w:num w:numId="14">
    <w:abstractNumId w:val="25"/>
  </w:num>
  <w:num w:numId="15">
    <w:abstractNumId w:val="23"/>
  </w:num>
  <w:num w:numId="16">
    <w:abstractNumId w:val="0"/>
  </w:num>
  <w:num w:numId="17">
    <w:abstractNumId w:val="20"/>
  </w:num>
  <w:num w:numId="18">
    <w:abstractNumId w:val="6"/>
  </w:num>
  <w:num w:numId="19">
    <w:abstractNumId w:val="3"/>
  </w:num>
  <w:num w:numId="20">
    <w:abstractNumId w:val="9"/>
  </w:num>
  <w:num w:numId="21">
    <w:abstractNumId w:val="16"/>
  </w:num>
  <w:num w:numId="22">
    <w:abstractNumId w:val="26"/>
  </w:num>
  <w:num w:numId="23">
    <w:abstractNumId w:val="5"/>
  </w:num>
  <w:num w:numId="24">
    <w:abstractNumId w:val="27"/>
  </w:num>
  <w:num w:numId="25">
    <w:abstractNumId w:val="15"/>
  </w:num>
  <w:num w:numId="26">
    <w:abstractNumId w:val="31"/>
  </w:num>
  <w:num w:numId="27">
    <w:abstractNumId w:val="8"/>
  </w:num>
  <w:num w:numId="28">
    <w:abstractNumId w:val="4"/>
  </w:num>
  <w:num w:numId="29">
    <w:abstractNumId w:val="2"/>
  </w:num>
  <w:num w:numId="30">
    <w:abstractNumId w:val="13"/>
  </w:num>
  <w:num w:numId="31">
    <w:abstractNumId w:val="19"/>
  </w:num>
  <w:num w:numId="32">
    <w:abstractNumId w:val="14"/>
  </w:num>
  <w:num w:numId="33">
    <w:abstractNumId w:val="34"/>
  </w:num>
  <w:num w:numId="34">
    <w:abstractNumId w:val="1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64"/>
    <w:rsid w:val="000B0DD1"/>
    <w:rsid w:val="0017180D"/>
    <w:rsid w:val="00193B5E"/>
    <w:rsid w:val="002F5419"/>
    <w:rsid w:val="003779A7"/>
    <w:rsid w:val="003F213B"/>
    <w:rsid w:val="00414BDB"/>
    <w:rsid w:val="004B2564"/>
    <w:rsid w:val="0050073A"/>
    <w:rsid w:val="00591731"/>
    <w:rsid w:val="005A2C01"/>
    <w:rsid w:val="00635225"/>
    <w:rsid w:val="00675443"/>
    <w:rsid w:val="00717ED8"/>
    <w:rsid w:val="007425E2"/>
    <w:rsid w:val="00774019"/>
    <w:rsid w:val="008D2816"/>
    <w:rsid w:val="008E3A4C"/>
    <w:rsid w:val="008F1877"/>
    <w:rsid w:val="008F783D"/>
    <w:rsid w:val="0099351A"/>
    <w:rsid w:val="009B12E5"/>
    <w:rsid w:val="00A062B7"/>
    <w:rsid w:val="00B0046A"/>
    <w:rsid w:val="00B352C4"/>
    <w:rsid w:val="00B565A8"/>
    <w:rsid w:val="00C03CBC"/>
    <w:rsid w:val="00C46884"/>
    <w:rsid w:val="00C56D0D"/>
    <w:rsid w:val="00EC6DF2"/>
    <w:rsid w:val="00F6004A"/>
    <w:rsid w:val="00FD3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76E"/>
  <w15:docId w15:val="{8E5CE0D4-6E5E-4433-BEB8-4536896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UnresolvedMention">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2;&#1072;&#1090;&#1088;&#1080;&#1094;&#1072;%20&#1056;&#1077;&#1089;&#1090;&#1086;&#1088;&#1072;&#1085;&#1085;&#1099;&#1081;%20&#1089;&#1077;&#1088;&#1074;&#1080;&#1089;.xlsx" TargetMode="External"/><Relationship Id="rId18" Type="http://schemas.openxmlformats.org/officeDocument/2006/relationships/hyperlink" Target="file:///C:\Users\user\Downloads\&#1052;&#1072;&#1090;&#1088;&#1080;&#1094;&#1072;%20&#1056;&#1077;&#1089;&#1090;&#1086;&#1088;&#1072;&#1085;&#1085;&#1099;&#1081;%20&#1089;&#1077;&#1088;&#1074;&#1080;&#1089;.xlsx" TargetMode="External"/><Relationship Id="rId26" Type="http://schemas.openxmlformats.org/officeDocument/2006/relationships/hyperlink" Target="file:///C:\Users\user\Downloads\&#1052;&#1072;&#1090;&#1088;&#1080;&#1094;&#1072;%20&#1056;&#1077;&#1089;&#1090;&#1086;&#1088;&#1072;&#1085;&#1085;&#1099;&#1081;%20&#1089;&#1077;&#1088;&#1074;&#1080;&#1089;.xlsx" TargetMode="External"/><Relationship Id="rId39" Type="http://schemas.openxmlformats.org/officeDocument/2006/relationships/hyperlink" Target="file:///C:\Users\user\Downloads\&#1052;&#1072;&#1090;&#1088;&#1080;&#1094;&#1072;%20&#1056;&#1077;&#1089;&#1090;&#1086;&#1088;&#1072;&#1085;&#1085;&#1099;&#1081;%20&#1089;&#1077;&#1088;&#1074;&#1080;&#1089;.xlsx" TargetMode="External"/><Relationship Id="rId21" Type="http://schemas.openxmlformats.org/officeDocument/2006/relationships/hyperlink" Target="file:///C:\Users\user\Downloads\&#1052;&#1072;&#1090;&#1088;&#1080;&#1094;&#1072;%20&#1056;&#1077;&#1089;&#1090;&#1086;&#1088;&#1072;&#1085;&#1085;&#1099;&#1081;%20&#1089;&#1077;&#1088;&#1074;&#1080;&#1089;.xlsx" TargetMode="External"/><Relationship Id="rId34" Type="http://schemas.openxmlformats.org/officeDocument/2006/relationships/hyperlink" Target="file:///C:\Users\user\Downloads\&#1052;&#1072;&#1090;&#1088;&#1080;&#1094;&#1072;%20&#1056;&#1077;&#1089;&#1090;&#1086;&#1088;&#1072;&#1085;&#1085;&#1099;&#1081;%20&#1089;&#1077;&#1088;&#1074;&#1080;&#1089;.xlsx" TargetMode="External"/><Relationship Id="rId42" Type="http://schemas.openxmlformats.org/officeDocument/2006/relationships/hyperlink" Target="file:///C:\Users\user\Downloads\&#1052;&#1072;&#1090;&#1088;&#1080;&#1094;&#1072;%20&#1056;&#1077;&#1089;&#1090;&#1086;&#1088;&#1072;&#1085;&#1085;&#1099;&#1081;%20&#1089;&#1077;&#1088;&#1074;&#1080;&#1089;.xlsx" TargetMode="External"/><Relationship Id="rId47" Type="http://schemas.openxmlformats.org/officeDocument/2006/relationships/hyperlink" Target="file:///C:\Users\user\Downloads\&#1052;&#1072;&#1090;&#1088;&#1080;&#1094;&#1072;%20&#1056;&#1077;&#1089;&#1090;&#1086;&#1088;&#1072;&#1085;&#1085;&#1099;&#1081;%20&#1089;&#1077;&#1088;&#1074;&#1080;&#1089;.xlsx" TargetMode="External"/><Relationship Id="rId50" Type="http://schemas.openxmlformats.org/officeDocument/2006/relationships/hyperlink" Target="file:///C:\Users\user\Downloads\&#1052;&#1072;&#1090;&#1088;&#1080;&#1094;&#1072;%20&#1056;&#1077;&#1089;&#1090;&#1086;&#1088;&#1072;&#1085;&#1085;&#1099;&#1081;%20&#1089;&#1077;&#1088;&#1074;&#1080;&#1089;.xls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ownloads\&#1052;&#1072;&#1090;&#1088;&#1080;&#1094;&#1072;%20&#1056;&#1077;&#1089;&#1090;&#1086;&#1088;&#1072;&#1085;&#1085;&#1099;&#1081;%20&#1089;&#1077;&#1088;&#1074;&#1080;&#1089;.xlsx" TargetMode="External"/><Relationship Id="rId29" Type="http://schemas.openxmlformats.org/officeDocument/2006/relationships/hyperlink" Target="file:///C:\Users\user\Downloads\&#1052;&#1072;&#1090;&#1088;&#1080;&#1094;&#1072;%20&#1056;&#1077;&#1089;&#1090;&#1086;&#1088;&#1072;&#1085;&#1085;&#1099;&#1081;%20&#1089;&#1077;&#1088;&#1074;&#1080;&#1089;.xlsx" TargetMode="External"/><Relationship Id="rId11" Type="http://schemas.openxmlformats.org/officeDocument/2006/relationships/hyperlink" Target="file:///C:\Users\user\Downloads\&#1052;&#1072;&#1090;&#1088;&#1080;&#1094;&#1072;%20&#1056;&#1077;&#1089;&#1090;&#1086;&#1088;&#1072;&#1085;&#1085;&#1099;&#1081;%20&#1089;&#1077;&#1088;&#1074;&#1080;&#1089;.xlsx" TargetMode="External"/><Relationship Id="rId24" Type="http://schemas.openxmlformats.org/officeDocument/2006/relationships/hyperlink" Target="file:///C:\Users\user\Downloads\&#1052;&#1072;&#1090;&#1088;&#1080;&#1094;&#1072;%20&#1056;&#1077;&#1089;&#1090;&#1086;&#1088;&#1072;&#1085;&#1085;&#1099;&#1081;%20&#1089;&#1077;&#1088;&#1074;&#1080;&#1089;.xlsx" TargetMode="External"/><Relationship Id="rId32" Type="http://schemas.openxmlformats.org/officeDocument/2006/relationships/hyperlink" Target="file:///C:\Users\user\Downloads\&#1052;&#1072;&#1090;&#1088;&#1080;&#1094;&#1072;%20&#1056;&#1077;&#1089;&#1090;&#1086;&#1088;&#1072;&#1085;&#1085;&#1099;&#1081;%20&#1089;&#1077;&#1088;&#1074;&#1080;&#1089;.xlsx" TargetMode="External"/><Relationship Id="rId37" Type="http://schemas.openxmlformats.org/officeDocument/2006/relationships/hyperlink" Target="file:///C:\Users\user\Downloads\&#1052;&#1072;&#1090;&#1088;&#1080;&#1094;&#1072;%20&#1056;&#1077;&#1089;&#1090;&#1086;&#1088;&#1072;&#1085;&#1085;&#1099;&#1081;%20&#1089;&#1077;&#1088;&#1074;&#1080;&#1089;.xlsx" TargetMode="External"/><Relationship Id="rId40" Type="http://schemas.openxmlformats.org/officeDocument/2006/relationships/hyperlink" Target="file:///C:\Users\user\Downloads\&#1052;&#1072;&#1090;&#1088;&#1080;&#1094;&#1072;%20&#1056;&#1077;&#1089;&#1090;&#1086;&#1088;&#1072;&#1085;&#1085;&#1099;&#1081;%20&#1089;&#1077;&#1088;&#1074;&#1080;&#1089;.xlsx" TargetMode="External"/><Relationship Id="rId45" Type="http://schemas.openxmlformats.org/officeDocument/2006/relationships/hyperlink" Target="file:///C:\Users\user\Downloads\&#1052;&#1072;&#1090;&#1088;&#1080;&#1094;&#1072;%20&#1056;&#1077;&#1089;&#1090;&#1086;&#1088;&#1072;&#1085;&#1085;&#1099;&#1081;%20&#1089;&#1077;&#1088;&#1074;&#1080;&#1089;.xlsx" TargetMode="External"/><Relationship Id="rId53" Type="http://schemas.openxmlformats.org/officeDocument/2006/relationships/hyperlink" Target="file:///C:\Users\user\Downloads\&#1052;&#1072;&#1090;&#1088;&#1080;&#1094;&#1072;%20&#1056;&#1077;&#1089;&#1090;&#1086;&#1088;&#1072;&#1085;&#1085;&#1099;&#1081;%20&#1089;&#1077;&#1088;&#1074;&#1080;&#1089;.xls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file:///C:\Users\user\Downloads\&#1052;&#1072;&#1090;&#1088;&#1080;&#1094;&#1072;%20&#1056;&#1077;&#1089;&#1090;&#1086;&#1088;&#1072;&#1085;&#1085;&#1099;&#1081;%20&#1089;&#1077;&#1088;&#1074;&#1080;&#1089;.xlsx" TargetMode="External"/><Relationship Id="rId4" Type="http://schemas.openxmlformats.org/officeDocument/2006/relationships/settings" Target="settings.xml"/><Relationship Id="rId9" Type="http://schemas.openxmlformats.org/officeDocument/2006/relationships/hyperlink" Target="file:///C:\Users\user\Downloads\&#1052;&#1072;&#1090;&#1088;&#1080;&#1094;&#1072;%20&#1056;&#1077;&#1089;&#1090;&#1086;&#1088;&#1072;&#1085;&#1085;&#1099;&#1081;%20&#1089;&#1077;&#1088;&#1074;&#1080;&#1089;.xlsx" TargetMode="External"/><Relationship Id="rId14" Type="http://schemas.openxmlformats.org/officeDocument/2006/relationships/hyperlink" Target="file:///C:\Users\user\Downloads\&#1052;&#1072;&#1090;&#1088;&#1080;&#1094;&#1072;%20&#1056;&#1077;&#1089;&#1090;&#1086;&#1088;&#1072;&#1085;&#1085;&#1099;&#1081;%20&#1089;&#1077;&#1088;&#1074;&#1080;&#1089;.xlsx" TargetMode="External"/><Relationship Id="rId22" Type="http://schemas.openxmlformats.org/officeDocument/2006/relationships/hyperlink" Target="file:///C:\Users\user\Downloads\&#1052;&#1072;&#1090;&#1088;&#1080;&#1094;&#1072;%20&#1056;&#1077;&#1089;&#1090;&#1086;&#1088;&#1072;&#1085;&#1085;&#1099;&#1081;%20&#1089;&#1077;&#1088;&#1074;&#1080;&#1089;.xlsx" TargetMode="External"/><Relationship Id="rId27" Type="http://schemas.openxmlformats.org/officeDocument/2006/relationships/hyperlink" Target="file:///C:\Users\user\Downloads\&#1052;&#1072;&#1090;&#1088;&#1080;&#1094;&#1072;%20&#1056;&#1077;&#1089;&#1090;&#1086;&#1088;&#1072;&#1085;&#1085;&#1099;&#1081;%20&#1089;&#1077;&#1088;&#1074;&#1080;&#1089;.xlsx" TargetMode="External"/><Relationship Id="rId30" Type="http://schemas.openxmlformats.org/officeDocument/2006/relationships/hyperlink" Target="file:///C:\Users\user\Downloads\&#1052;&#1072;&#1090;&#1088;&#1080;&#1094;&#1072;%20&#1056;&#1077;&#1089;&#1090;&#1086;&#1088;&#1072;&#1085;&#1085;&#1099;&#1081;%20&#1089;&#1077;&#1088;&#1074;&#1080;&#1089;.xlsx" TargetMode="External"/><Relationship Id="rId35" Type="http://schemas.openxmlformats.org/officeDocument/2006/relationships/hyperlink" Target="file:///C:\Users\user\Downloads\&#1052;&#1072;&#1090;&#1088;&#1080;&#1094;&#1072;%20&#1056;&#1077;&#1089;&#1090;&#1086;&#1088;&#1072;&#1085;&#1085;&#1099;&#1081;%20&#1089;&#1077;&#1088;&#1074;&#1080;&#1089;.xlsx" TargetMode="External"/><Relationship Id="rId43" Type="http://schemas.openxmlformats.org/officeDocument/2006/relationships/hyperlink" Target="file:///C:\Users\user\Downloads\&#1052;&#1072;&#1090;&#1088;&#1080;&#1094;&#1072;%20&#1056;&#1077;&#1089;&#1090;&#1086;&#1088;&#1072;&#1085;&#1085;&#1099;&#1081;%20&#1089;&#1077;&#1088;&#1074;&#1080;&#1089;.xlsx" TargetMode="External"/><Relationship Id="rId48" Type="http://schemas.openxmlformats.org/officeDocument/2006/relationships/hyperlink" Target="file:///C:\Users\user\Downloads\&#1052;&#1072;&#1090;&#1088;&#1080;&#1094;&#1072;%20&#1056;&#1077;&#1089;&#1090;&#1086;&#1088;&#1072;&#1085;&#1085;&#1099;&#1081;%20&#1089;&#1077;&#1088;&#1074;&#1080;&#1089;.xlsx" TargetMode="External"/><Relationship Id="rId56" Type="http://schemas.openxmlformats.org/officeDocument/2006/relationships/footer" Target="footer1.xml"/><Relationship Id="rId8" Type="http://schemas.openxmlformats.org/officeDocument/2006/relationships/hyperlink" Target="file:///C:\Users\user\Downloads\&#1052;&#1072;&#1090;&#1088;&#1080;&#1094;&#1072;%20&#1056;&#1077;&#1089;&#1090;&#1086;&#1088;&#1072;&#1085;&#1085;&#1099;&#1081;%20&#1089;&#1077;&#1088;&#1074;&#1080;&#1089;.xlsx" TargetMode="External"/><Relationship Id="rId51" Type="http://schemas.openxmlformats.org/officeDocument/2006/relationships/hyperlink" Target="file:///C:\Users\user\Downloads\&#1052;&#1072;&#1090;&#1088;&#1080;&#1094;&#1072;%20&#1056;&#1077;&#1089;&#1090;&#1086;&#1088;&#1072;&#1085;&#1085;&#1099;&#1081;%20&#1089;&#1077;&#1088;&#1074;&#1080;&#1089;.xlsx" TargetMode="External"/><Relationship Id="rId3" Type="http://schemas.openxmlformats.org/officeDocument/2006/relationships/styles" Target="styles.xml"/><Relationship Id="rId12" Type="http://schemas.openxmlformats.org/officeDocument/2006/relationships/hyperlink" Target="file:///C:\Users\user\Downloads\&#1052;&#1072;&#1090;&#1088;&#1080;&#1094;&#1072;%20&#1056;&#1077;&#1089;&#1090;&#1086;&#1088;&#1072;&#1085;&#1085;&#1099;&#1081;%20&#1089;&#1077;&#1088;&#1074;&#1080;&#1089;.xlsx" TargetMode="External"/><Relationship Id="rId17" Type="http://schemas.openxmlformats.org/officeDocument/2006/relationships/hyperlink" Target="file:///C:\Users\user\Downloads\&#1052;&#1072;&#1090;&#1088;&#1080;&#1094;&#1072;%20&#1056;&#1077;&#1089;&#1090;&#1086;&#1088;&#1072;&#1085;&#1085;&#1099;&#1081;%20&#1089;&#1077;&#1088;&#1074;&#1080;&#1089;.xlsx" TargetMode="External"/><Relationship Id="rId25" Type="http://schemas.openxmlformats.org/officeDocument/2006/relationships/hyperlink" Target="file:///C:\Users\user\Downloads\&#1052;&#1072;&#1090;&#1088;&#1080;&#1094;&#1072;%20&#1056;&#1077;&#1089;&#1090;&#1086;&#1088;&#1072;&#1085;&#1085;&#1099;&#1081;%20&#1089;&#1077;&#1088;&#1074;&#1080;&#1089;.xlsx" TargetMode="External"/><Relationship Id="rId33" Type="http://schemas.openxmlformats.org/officeDocument/2006/relationships/hyperlink" Target="file:///C:\Users\user\Downloads\&#1052;&#1072;&#1090;&#1088;&#1080;&#1094;&#1072;%20&#1056;&#1077;&#1089;&#1090;&#1086;&#1088;&#1072;&#1085;&#1085;&#1099;&#1081;%20&#1089;&#1077;&#1088;&#1074;&#1080;&#1089;.xlsx" TargetMode="External"/><Relationship Id="rId38" Type="http://schemas.openxmlformats.org/officeDocument/2006/relationships/hyperlink" Target="file:///C:\Users\user\Downloads\&#1052;&#1072;&#1090;&#1088;&#1080;&#1094;&#1072;%20&#1056;&#1077;&#1089;&#1090;&#1086;&#1088;&#1072;&#1085;&#1085;&#1099;&#1081;%20&#1089;&#1077;&#1088;&#1074;&#1080;&#1089;.xlsx" TargetMode="External"/><Relationship Id="rId46" Type="http://schemas.openxmlformats.org/officeDocument/2006/relationships/hyperlink" Target="file:///C:\Users\user\Downloads\&#1052;&#1072;&#1090;&#1088;&#1080;&#1094;&#1072;%20&#1056;&#1077;&#1089;&#1090;&#1086;&#1088;&#1072;&#1085;&#1085;&#1099;&#1081;%20&#1089;&#1077;&#1088;&#1074;&#1080;&#1089;.xlsx" TargetMode="External"/><Relationship Id="rId20" Type="http://schemas.openxmlformats.org/officeDocument/2006/relationships/hyperlink" Target="file:///C:\Users\user\Downloads\&#1052;&#1072;&#1090;&#1088;&#1080;&#1094;&#1072;%20&#1056;&#1077;&#1089;&#1090;&#1086;&#1088;&#1072;&#1085;&#1085;&#1099;&#1081;%20&#1089;&#1077;&#1088;&#1074;&#1080;&#1089;.xlsx" TargetMode="External"/><Relationship Id="rId41" Type="http://schemas.openxmlformats.org/officeDocument/2006/relationships/hyperlink" Target="file:///C:\Users\user\Downloads\&#1052;&#1072;&#1090;&#1088;&#1080;&#1094;&#1072;%20&#1056;&#1077;&#1089;&#1090;&#1086;&#1088;&#1072;&#1085;&#1085;&#1099;&#1081;%20&#1089;&#1077;&#1088;&#1074;&#1080;&#1089;.xlsx" TargetMode="External"/><Relationship Id="rId54" Type="http://schemas.openxmlformats.org/officeDocument/2006/relationships/hyperlink" Target="file:///C:\Users\user\Downloads\&#1052;&#1072;&#1090;&#1088;&#1080;&#1094;&#1072;%20&#1056;&#1077;&#1089;&#1090;&#1086;&#1088;&#1072;&#1085;&#1085;&#1099;&#1081;%20&#1089;&#1077;&#1088;&#1074;&#1080;&#1089;.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ownloads\&#1052;&#1072;&#1090;&#1088;&#1080;&#1094;&#1072;%20&#1056;&#1077;&#1089;&#1090;&#1086;&#1088;&#1072;&#1085;&#1085;&#1099;&#1081;%20&#1089;&#1077;&#1088;&#1074;&#1080;&#1089;.xlsx" TargetMode="External"/><Relationship Id="rId23" Type="http://schemas.openxmlformats.org/officeDocument/2006/relationships/hyperlink" Target="file:///C:\Users\user\Downloads\&#1052;&#1072;&#1090;&#1088;&#1080;&#1094;&#1072;%20&#1056;&#1077;&#1089;&#1090;&#1086;&#1088;&#1072;&#1085;&#1085;&#1099;&#1081;%20&#1089;&#1077;&#1088;&#1074;&#1080;&#1089;.xlsx" TargetMode="External"/><Relationship Id="rId28" Type="http://schemas.openxmlformats.org/officeDocument/2006/relationships/hyperlink" Target="file:///C:\Users\user\Downloads\&#1052;&#1072;&#1090;&#1088;&#1080;&#1094;&#1072;%20&#1056;&#1077;&#1089;&#1090;&#1086;&#1088;&#1072;&#1085;&#1085;&#1099;&#1081;%20&#1089;&#1077;&#1088;&#1074;&#1080;&#1089;.xlsx" TargetMode="External"/><Relationship Id="rId36" Type="http://schemas.openxmlformats.org/officeDocument/2006/relationships/hyperlink" Target="file:///C:\Users\user\Downloads\&#1052;&#1072;&#1090;&#1088;&#1080;&#1094;&#1072;%20&#1056;&#1077;&#1089;&#1090;&#1086;&#1088;&#1072;&#1085;&#1085;&#1099;&#1081;%20&#1089;&#1077;&#1088;&#1074;&#1080;&#1089;.xlsx" TargetMode="External"/><Relationship Id="rId49" Type="http://schemas.openxmlformats.org/officeDocument/2006/relationships/hyperlink" Target="file:///C:\Users\user\Downloads\&#1052;&#1072;&#1090;&#1088;&#1080;&#1094;&#1072;%20&#1056;&#1077;&#1089;&#1090;&#1086;&#1088;&#1072;&#1085;&#1085;&#1099;&#1081;%20&#1089;&#1077;&#1088;&#1074;&#1080;&#1089;.xlsx" TargetMode="External"/><Relationship Id="rId57" Type="http://schemas.openxmlformats.org/officeDocument/2006/relationships/fontTable" Target="fontTable.xml"/><Relationship Id="rId10" Type="http://schemas.openxmlformats.org/officeDocument/2006/relationships/hyperlink" Target="file:///C:\Users\user\Downloads\&#1052;&#1072;&#1090;&#1088;&#1080;&#1094;&#1072;%20&#1056;&#1077;&#1089;&#1090;&#1086;&#1088;&#1072;&#1085;&#1085;&#1099;&#1081;%20&#1089;&#1077;&#1088;&#1074;&#1080;&#1089;.xlsx" TargetMode="External"/><Relationship Id="rId31" Type="http://schemas.openxmlformats.org/officeDocument/2006/relationships/hyperlink" Target="file:///C:\Users\user\Downloads\&#1052;&#1072;&#1090;&#1088;&#1080;&#1094;&#1072;%20&#1056;&#1077;&#1089;&#1090;&#1086;&#1088;&#1072;&#1085;&#1085;&#1099;&#1081;%20&#1089;&#1077;&#1088;&#1074;&#1080;&#1089;.xlsx" TargetMode="External"/><Relationship Id="rId44" Type="http://schemas.openxmlformats.org/officeDocument/2006/relationships/hyperlink" Target="file:///C:\Users\user\Downloads\&#1052;&#1072;&#1090;&#1088;&#1080;&#1094;&#1072;%20&#1056;&#1077;&#1089;&#1090;&#1086;&#1088;&#1072;&#1085;&#1085;&#1099;&#1081;%20&#1089;&#1077;&#1088;&#1074;&#1080;&#1089;.xlsx" TargetMode="External"/><Relationship Id="rId52" Type="http://schemas.openxmlformats.org/officeDocument/2006/relationships/hyperlink" Target="file:///C:\Users\user\Downloads\&#1052;&#1072;&#1090;&#1088;&#1080;&#1094;&#1072;%20&#1056;&#1077;&#1089;&#1090;&#1086;&#1088;&#1072;&#1085;&#1085;&#1099;&#1081;%20&#1089;&#1077;&#1088;&#1074;&#1080;&#1089;.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0F62-FFE7-49F2-8252-C03170FD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30</Pages>
  <Words>6390</Words>
  <Characters>36427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26</cp:revision>
  <dcterms:created xsi:type="dcterms:W3CDTF">2023-01-12T10:59:00Z</dcterms:created>
  <dcterms:modified xsi:type="dcterms:W3CDTF">2023-03-17T12:32:00Z</dcterms:modified>
</cp:coreProperties>
</file>