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4" w:rsidRDefault="00D362F4" w:rsidP="00D362F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DEF30A9" wp14:editId="7EBF2B14">
            <wp:extent cx="5940425" cy="834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2F4" w:rsidRDefault="00D362F4" w:rsidP="0001662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62F4" w:rsidRDefault="00D362F4" w:rsidP="0001662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1662D" w:rsidRPr="00684EFC" w:rsidRDefault="0001662D" w:rsidP="0001662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84EFC">
        <w:rPr>
          <w:rFonts w:ascii="Times New Roman" w:hAnsi="Times New Roman" w:cs="Times New Roman"/>
          <w:caps/>
          <w:sz w:val="28"/>
          <w:szCs w:val="28"/>
        </w:rPr>
        <w:lastRenderedPageBreak/>
        <w:t>Аналитическая часть отчета о самообследовании</w:t>
      </w:r>
    </w:p>
    <w:p w:rsidR="005A22C7" w:rsidRPr="00684EFC" w:rsidRDefault="005A22C7" w:rsidP="004903B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74168" w:rsidRPr="003148B5" w:rsidRDefault="00274168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Самообследование ГАПОУ ПО «Пензенский колледж современных технологий переработки и бизнеса» проводилось в соответствие со следующими нормативными документами:</w:t>
      </w:r>
    </w:p>
    <w:p w:rsidR="00274168" w:rsidRPr="003148B5" w:rsidRDefault="00274168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Федеральный закон от 29 декабря  2012 г. № 273-ФЗ</w:t>
      </w:r>
      <w:r w:rsidR="00F81C47" w:rsidRPr="003148B5">
        <w:rPr>
          <w:rFonts w:ascii="Times New Roman" w:hAnsi="Times New Roman" w:cs="Times New Roman"/>
          <w:sz w:val="28"/>
          <w:szCs w:val="28"/>
        </w:rPr>
        <w:t xml:space="preserve"> (</w:t>
      </w:r>
      <w:r w:rsidR="00570687" w:rsidRPr="003148B5">
        <w:rPr>
          <w:rFonts w:ascii="Times New Roman" w:hAnsi="Times New Roman" w:cs="Times New Roman"/>
          <w:sz w:val="28"/>
          <w:szCs w:val="28"/>
        </w:rPr>
        <w:t>ред. от 06.02.2020</w:t>
      </w:r>
      <w:r w:rsidR="009E7934" w:rsidRPr="003148B5">
        <w:rPr>
          <w:rFonts w:ascii="Times New Roman" w:hAnsi="Times New Roman" w:cs="Times New Roman"/>
          <w:sz w:val="28"/>
          <w:szCs w:val="28"/>
        </w:rPr>
        <w:t>)</w:t>
      </w:r>
      <w:r w:rsidR="00F81C47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 xml:space="preserve"> «Об образовании в </w:t>
      </w:r>
      <w:r w:rsidR="00D9172D" w:rsidRPr="003148B5">
        <w:rPr>
          <w:rFonts w:ascii="Times New Roman" w:hAnsi="Times New Roman" w:cs="Times New Roman"/>
          <w:sz w:val="28"/>
          <w:szCs w:val="28"/>
        </w:rPr>
        <w:t>Р</w:t>
      </w:r>
      <w:r w:rsidRPr="003148B5">
        <w:rPr>
          <w:rFonts w:ascii="Times New Roman" w:hAnsi="Times New Roman" w:cs="Times New Roman"/>
          <w:sz w:val="28"/>
          <w:szCs w:val="28"/>
        </w:rPr>
        <w:t>оссийской Федерации»;</w:t>
      </w:r>
    </w:p>
    <w:p w:rsidR="00274168" w:rsidRPr="003148B5" w:rsidRDefault="00274168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Приказ Минобрна</w:t>
      </w:r>
      <w:r w:rsidR="00293C06" w:rsidRPr="003148B5">
        <w:rPr>
          <w:rFonts w:ascii="Times New Roman" w:hAnsi="Times New Roman" w:cs="Times New Roman"/>
          <w:sz w:val="28"/>
          <w:szCs w:val="28"/>
        </w:rPr>
        <w:t>уки России от 14.06.2013</w:t>
      </w:r>
      <w:r w:rsidR="00F81C47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293C06" w:rsidRPr="003148B5">
        <w:rPr>
          <w:rFonts w:ascii="Times New Roman" w:hAnsi="Times New Roman" w:cs="Times New Roman"/>
          <w:sz w:val="28"/>
          <w:szCs w:val="28"/>
        </w:rPr>
        <w:t xml:space="preserve"> N 462</w:t>
      </w:r>
      <w:r w:rsidR="00F81C47" w:rsidRPr="003148B5">
        <w:rPr>
          <w:rFonts w:ascii="Times New Roman" w:hAnsi="Times New Roman" w:cs="Times New Roman"/>
          <w:sz w:val="28"/>
          <w:szCs w:val="28"/>
        </w:rPr>
        <w:t xml:space="preserve"> (ред. от 14.12.2017)</w:t>
      </w:r>
      <w:r w:rsidR="00F81C47" w:rsidRPr="00314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C06" w:rsidRPr="00314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C06" w:rsidRPr="003148B5">
        <w:rPr>
          <w:rFonts w:ascii="Times New Roman" w:hAnsi="Times New Roman" w:cs="Times New Roman"/>
          <w:sz w:val="28"/>
          <w:szCs w:val="28"/>
        </w:rPr>
        <w:t>«</w:t>
      </w:r>
      <w:r w:rsidRPr="003148B5">
        <w:rPr>
          <w:rFonts w:ascii="Times New Roman" w:hAnsi="Times New Roman" w:cs="Times New Roman"/>
          <w:sz w:val="28"/>
          <w:szCs w:val="28"/>
        </w:rPr>
        <w:t>Об утверждении Порядка проведения самообследован</w:t>
      </w:r>
      <w:r w:rsidR="00293C06" w:rsidRPr="003148B5">
        <w:rPr>
          <w:rFonts w:ascii="Times New Roman" w:hAnsi="Times New Roman" w:cs="Times New Roman"/>
          <w:sz w:val="28"/>
          <w:szCs w:val="28"/>
        </w:rPr>
        <w:t>ия образовательной организацией»;</w:t>
      </w:r>
    </w:p>
    <w:p w:rsidR="00274168" w:rsidRPr="003148B5" w:rsidRDefault="00274168" w:rsidP="00314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Приказ Минобрнауки России от 10.12.2013 N 1324</w:t>
      </w:r>
      <w:r w:rsidR="00D9172D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(ред. от 15.02.2017)</w:t>
      </w:r>
      <w:r w:rsidR="00D9172D" w:rsidRPr="00314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3C06" w:rsidRPr="003148B5">
        <w:rPr>
          <w:rFonts w:ascii="Times New Roman" w:hAnsi="Times New Roman" w:cs="Times New Roman"/>
          <w:sz w:val="28"/>
          <w:szCs w:val="28"/>
        </w:rPr>
        <w:t>«</w:t>
      </w:r>
      <w:r w:rsidRPr="003148B5">
        <w:rPr>
          <w:rFonts w:ascii="Times New Roman" w:hAnsi="Times New Roman" w:cs="Times New Roman"/>
          <w:sz w:val="28"/>
          <w:szCs w:val="28"/>
        </w:rPr>
        <w:t>Об утверждении показателей деятельности образовательной организац</w:t>
      </w:r>
      <w:r w:rsidR="00293C06" w:rsidRPr="003148B5">
        <w:rPr>
          <w:rFonts w:ascii="Times New Roman" w:hAnsi="Times New Roman" w:cs="Times New Roman"/>
          <w:sz w:val="28"/>
          <w:szCs w:val="28"/>
        </w:rPr>
        <w:t xml:space="preserve">ии, подлежащей самообследованию»; </w:t>
      </w:r>
    </w:p>
    <w:p w:rsidR="00274168" w:rsidRPr="003148B5" w:rsidRDefault="00274168" w:rsidP="003148B5">
      <w:pPr>
        <w:shd w:val="clear" w:color="auto" w:fill="FFFFFF"/>
        <w:tabs>
          <w:tab w:val="left" w:pos="1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Положение о порядке проведения са</w:t>
      </w:r>
      <w:r w:rsidR="00C63064" w:rsidRPr="003148B5">
        <w:rPr>
          <w:rFonts w:ascii="Times New Roman" w:hAnsi="Times New Roman" w:cs="Times New Roman"/>
          <w:sz w:val="28"/>
          <w:szCs w:val="28"/>
        </w:rPr>
        <w:t>мообследования ГАПОУ ПО ПКСТПБ (</w:t>
      </w:r>
      <w:r w:rsidR="00D9172D" w:rsidRPr="003148B5">
        <w:rPr>
          <w:rFonts w:ascii="Times New Roman" w:hAnsi="Times New Roman" w:cs="Times New Roman"/>
          <w:sz w:val="28"/>
          <w:szCs w:val="28"/>
        </w:rPr>
        <w:t>принято</w:t>
      </w:r>
      <w:r w:rsidR="00C63064" w:rsidRPr="003148B5">
        <w:rPr>
          <w:rFonts w:ascii="Times New Roman" w:hAnsi="Times New Roman" w:cs="Times New Roman"/>
          <w:sz w:val="28"/>
          <w:szCs w:val="28"/>
        </w:rPr>
        <w:t xml:space="preserve"> Советом Учреждения</w:t>
      </w:r>
      <w:r w:rsidR="00D9172D" w:rsidRPr="003148B5">
        <w:rPr>
          <w:rFonts w:ascii="Times New Roman" w:hAnsi="Times New Roman" w:cs="Times New Roman"/>
          <w:sz w:val="28"/>
          <w:szCs w:val="28"/>
        </w:rPr>
        <w:t xml:space="preserve">  и утверждено приказом директора ГАПОУ ПО ПКСТПБ</w:t>
      </w:r>
      <w:r w:rsidR="00AE37F6" w:rsidRPr="003148B5">
        <w:rPr>
          <w:rFonts w:ascii="Times New Roman" w:hAnsi="Times New Roman" w:cs="Times New Roman"/>
          <w:sz w:val="28"/>
          <w:szCs w:val="28"/>
        </w:rPr>
        <w:t>.</w:t>
      </w:r>
    </w:p>
    <w:p w:rsidR="00D9172D" w:rsidRPr="003148B5" w:rsidRDefault="00F81C47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Самообследование проводилось на основании приказа директора ГАПОУ ПО ПКСТПБ</w:t>
      </w:r>
      <w:r w:rsidR="00F95F06" w:rsidRPr="003148B5">
        <w:rPr>
          <w:rFonts w:ascii="Times New Roman" w:hAnsi="Times New Roman" w:cs="Times New Roman"/>
          <w:sz w:val="28"/>
          <w:szCs w:val="28"/>
        </w:rPr>
        <w:t xml:space="preserve"> № </w:t>
      </w:r>
      <w:r w:rsidR="001E7178" w:rsidRPr="003148B5">
        <w:rPr>
          <w:rFonts w:ascii="Times New Roman" w:hAnsi="Times New Roman" w:cs="Times New Roman"/>
          <w:sz w:val="28"/>
          <w:szCs w:val="28"/>
        </w:rPr>
        <w:t>10</w:t>
      </w:r>
      <w:r w:rsidR="00F95F06" w:rsidRPr="003148B5">
        <w:rPr>
          <w:rFonts w:ascii="Times New Roman" w:hAnsi="Times New Roman" w:cs="Times New Roman"/>
          <w:sz w:val="28"/>
          <w:szCs w:val="28"/>
        </w:rPr>
        <w:t>-од от</w:t>
      </w:r>
      <w:r w:rsidR="00E930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1E7178" w:rsidRPr="003148B5">
        <w:rPr>
          <w:rFonts w:ascii="Times New Roman" w:hAnsi="Times New Roman" w:cs="Times New Roman"/>
          <w:sz w:val="28"/>
          <w:szCs w:val="28"/>
        </w:rPr>
        <w:t>28</w:t>
      </w:r>
      <w:r w:rsidR="00BC6B87" w:rsidRPr="003148B5">
        <w:rPr>
          <w:rFonts w:ascii="Times New Roman" w:hAnsi="Times New Roman" w:cs="Times New Roman"/>
          <w:sz w:val="28"/>
          <w:szCs w:val="28"/>
        </w:rPr>
        <w:t>.0</w:t>
      </w:r>
      <w:r w:rsidR="001E7178" w:rsidRPr="003148B5">
        <w:rPr>
          <w:rFonts w:ascii="Times New Roman" w:hAnsi="Times New Roman" w:cs="Times New Roman"/>
          <w:sz w:val="28"/>
          <w:szCs w:val="28"/>
        </w:rPr>
        <w:t>2</w:t>
      </w:r>
      <w:r w:rsidR="00BC6B87" w:rsidRPr="003148B5">
        <w:rPr>
          <w:rFonts w:ascii="Times New Roman" w:hAnsi="Times New Roman" w:cs="Times New Roman"/>
          <w:sz w:val="28"/>
          <w:szCs w:val="28"/>
        </w:rPr>
        <w:t>.20</w:t>
      </w:r>
      <w:r w:rsidR="001E7178" w:rsidRPr="003148B5">
        <w:rPr>
          <w:rFonts w:ascii="Times New Roman" w:hAnsi="Times New Roman" w:cs="Times New Roman"/>
          <w:sz w:val="28"/>
          <w:szCs w:val="28"/>
        </w:rPr>
        <w:t>20</w:t>
      </w:r>
      <w:r w:rsidR="006978F1" w:rsidRPr="003148B5">
        <w:rPr>
          <w:rFonts w:ascii="Times New Roman" w:hAnsi="Times New Roman" w:cs="Times New Roman"/>
          <w:sz w:val="28"/>
          <w:szCs w:val="28"/>
        </w:rPr>
        <w:t>.</w:t>
      </w:r>
      <w:r w:rsidRPr="003148B5">
        <w:rPr>
          <w:rFonts w:ascii="Times New Roman" w:hAnsi="Times New Roman" w:cs="Times New Roman"/>
          <w:sz w:val="28"/>
          <w:szCs w:val="28"/>
        </w:rPr>
        <w:t xml:space="preserve">  </w:t>
      </w:r>
      <w:r w:rsidR="00D9172D" w:rsidRPr="003148B5">
        <w:rPr>
          <w:rFonts w:ascii="Times New Roman" w:hAnsi="Times New Roman" w:cs="Times New Roman"/>
          <w:sz w:val="28"/>
          <w:szCs w:val="28"/>
        </w:rPr>
        <w:t>В процессе самообследования был проведен анализ показателей деятельности организации по следующим критериям: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-организационно-правовое обеспечение образовательной деятельности;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-структура колледжа и система управления;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-содержание и качество подготовки выпускников;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-организация образовательного процесса;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-востребованность выпускников;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-условия осуществления образовательной деятельности;</w:t>
      </w:r>
    </w:p>
    <w:p w:rsidR="00D9172D" w:rsidRPr="003148B5" w:rsidRDefault="00D9172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-финансовое обеспечение образовательной деятельности.</w:t>
      </w:r>
    </w:p>
    <w:p w:rsidR="00F81C47" w:rsidRPr="003148B5" w:rsidRDefault="00D9172D" w:rsidP="00314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результате</w:t>
      </w:r>
      <w:r w:rsidR="00CB0949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8E0871" w:rsidRPr="003148B5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3148B5">
        <w:rPr>
          <w:rFonts w:ascii="Times New Roman" w:hAnsi="Times New Roman" w:cs="Times New Roman"/>
          <w:sz w:val="28"/>
          <w:szCs w:val="28"/>
        </w:rPr>
        <w:t xml:space="preserve">анализа установлено, что </w:t>
      </w:r>
      <w:r w:rsidR="00C3159C" w:rsidRPr="003148B5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C27DCE" w:rsidRPr="003148B5">
        <w:rPr>
          <w:rFonts w:ascii="Times New Roman" w:hAnsi="Times New Roman" w:cs="Times New Roman"/>
          <w:sz w:val="28"/>
          <w:szCs w:val="28"/>
        </w:rPr>
        <w:t xml:space="preserve"> в ГАПОУ ПО ПКСТПБ осуществляется в </w:t>
      </w:r>
      <w:r w:rsidR="00896097" w:rsidRPr="003148B5">
        <w:rPr>
          <w:rFonts w:ascii="Times New Roman" w:hAnsi="Times New Roman" w:cs="Times New Roman"/>
          <w:sz w:val="28"/>
          <w:szCs w:val="28"/>
        </w:rPr>
        <w:t>соответствие с</w:t>
      </w:r>
      <w:r w:rsidR="00C27DCE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EA607F" w:rsidRPr="003148B5"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 w:rsidR="00C27DCE" w:rsidRPr="003148B5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="00C3159C" w:rsidRPr="003148B5">
        <w:rPr>
          <w:rFonts w:ascii="Times New Roman" w:hAnsi="Times New Roman" w:cs="Times New Roman"/>
          <w:sz w:val="28"/>
          <w:szCs w:val="28"/>
        </w:rPr>
        <w:t xml:space="preserve">в том </w:t>
      </w:r>
      <w:r w:rsidR="00896097" w:rsidRPr="003148B5">
        <w:rPr>
          <w:rFonts w:ascii="Times New Roman" w:hAnsi="Times New Roman" w:cs="Times New Roman"/>
          <w:sz w:val="28"/>
          <w:szCs w:val="28"/>
        </w:rPr>
        <w:t>числе с</w:t>
      </w:r>
      <w:r w:rsidR="00C3159C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C27DCE" w:rsidRPr="003148B5">
        <w:rPr>
          <w:rFonts w:ascii="Times New Roman" w:hAnsi="Times New Roman" w:cs="Times New Roman"/>
          <w:sz w:val="28"/>
          <w:szCs w:val="28"/>
        </w:rPr>
        <w:t xml:space="preserve">Уставом колледжа, </w:t>
      </w:r>
      <w:r w:rsidR="00C27DCE" w:rsidRPr="003148B5">
        <w:rPr>
          <w:rFonts w:ascii="Times New Roman" w:hAnsi="Times New Roman" w:cs="Times New Roman"/>
          <w:sz w:val="28"/>
          <w:szCs w:val="28"/>
        </w:rPr>
        <w:lastRenderedPageBreak/>
        <w:t>лицензией на право ведения образовательной деятельности и  свидетельством  о государст</w:t>
      </w:r>
      <w:r w:rsidR="004A4211" w:rsidRPr="003148B5">
        <w:rPr>
          <w:rFonts w:ascii="Times New Roman" w:hAnsi="Times New Roman" w:cs="Times New Roman"/>
          <w:sz w:val="28"/>
          <w:szCs w:val="28"/>
        </w:rPr>
        <w:t xml:space="preserve">венной аккредитации колледжа, локальными актами. </w:t>
      </w:r>
      <w:r w:rsidR="0097402D" w:rsidRPr="0031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72D" w:rsidRPr="003148B5" w:rsidRDefault="00C3159C" w:rsidP="00314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По  основным вопросам организации и осуществления образовательной деятельности в колледже приняты локальные акты, в том числе</w:t>
      </w:r>
      <w:r w:rsidR="00597CA9" w:rsidRPr="003148B5">
        <w:rPr>
          <w:rFonts w:ascii="Times New Roman" w:hAnsi="Times New Roman" w:cs="Times New Roman"/>
          <w:sz w:val="28"/>
          <w:szCs w:val="28"/>
        </w:rPr>
        <w:t xml:space="preserve"> локальные акты, регулирующие</w:t>
      </w:r>
      <w:r w:rsidRPr="003148B5">
        <w:rPr>
          <w:rFonts w:ascii="Times New Roman" w:hAnsi="Times New Roman" w:cs="Times New Roman"/>
          <w:sz w:val="28"/>
          <w:szCs w:val="28"/>
        </w:rPr>
        <w:t xml:space="preserve">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 и др.  </w:t>
      </w:r>
      <w:r w:rsidR="004A4211" w:rsidRPr="003148B5">
        <w:rPr>
          <w:rFonts w:ascii="Times New Roman" w:hAnsi="Times New Roman" w:cs="Times New Roman"/>
          <w:sz w:val="28"/>
          <w:szCs w:val="28"/>
        </w:rPr>
        <w:t>Все локальные акты соответствуют Уставу колледжа,  не пр</w:t>
      </w:r>
      <w:r w:rsidR="00603182" w:rsidRPr="003148B5">
        <w:rPr>
          <w:rFonts w:ascii="Times New Roman" w:hAnsi="Times New Roman" w:cs="Times New Roman"/>
          <w:sz w:val="28"/>
          <w:szCs w:val="28"/>
        </w:rPr>
        <w:t xml:space="preserve">отиворечат законодательству РФ, </w:t>
      </w:r>
      <w:r w:rsidR="004A4211" w:rsidRPr="003148B5">
        <w:rPr>
          <w:rFonts w:ascii="Times New Roman" w:hAnsi="Times New Roman" w:cs="Times New Roman"/>
          <w:sz w:val="28"/>
          <w:szCs w:val="28"/>
        </w:rPr>
        <w:t xml:space="preserve"> в полной мере и целесообразно регламентируют образовательную деятельность колледжа. Планирование деятельности колледжа проводится на основе Программы развития колледжа на 2017-2022</w:t>
      </w:r>
      <w:r w:rsidR="00EA607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4A4211" w:rsidRPr="003148B5">
        <w:rPr>
          <w:rFonts w:ascii="Times New Roman" w:hAnsi="Times New Roman" w:cs="Times New Roman"/>
          <w:sz w:val="28"/>
          <w:szCs w:val="28"/>
        </w:rPr>
        <w:t>гг. и годового плана работы колледжа</w:t>
      </w:r>
      <w:r w:rsidR="00597CA9" w:rsidRPr="003148B5">
        <w:rPr>
          <w:rFonts w:ascii="Times New Roman" w:hAnsi="Times New Roman" w:cs="Times New Roman"/>
          <w:sz w:val="28"/>
          <w:szCs w:val="28"/>
        </w:rPr>
        <w:t>, утвержденны</w:t>
      </w:r>
      <w:r w:rsidR="006D3D3E" w:rsidRPr="003148B5">
        <w:rPr>
          <w:rFonts w:ascii="Times New Roman" w:hAnsi="Times New Roman" w:cs="Times New Roman"/>
          <w:sz w:val="28"/>
          <w:szCs w:val="28"/>
        </w:rPr>
        <w:t>ми</w:t>
      </w:r>
      <w:r w:rsidR="00545D92" w:rsidRPr="003148B5">
        <w:rPr>
          <w:rFonts w:ascii="Times New Roman" w:hAnsi="Times New Roman" w:cs="Times New Roman"/>
          <w:sz w:val="28"/>
          <w:szCs w:val="28"/>
        </w:rPr>
        <w:t xml:space="preserve"> приказами директора колледжа.</w:t>
      </w:r>
      <w:r w:rsidR="002E0DC9" w:rsidRPr="003148B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</w:t>
      </w:r>
      <w:r w:rsidR="006D3D3E" w:rsidRPr="003148B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E0DC9" w:rsidRPr="003148B5">
        <w:rPr>
          <w:rFonts w:ascii="Times New Roman" w:hAnsi="Times New Roman" w:cs="Times New Roman"/>
          <w:sz w:val="28"/>
          <w:szCs w:val="28"/>
        </w:rPr>
        <w:t xml:space="preserve"> регламентируется приказами директора колледжа. </w:t>
      </w:r>
    </w:p>
    <w:p w:rsidR="00545D92" w:rsidRPr="003148B5" w:rsidRDefault="00545D9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в соответствии с законодательством Российской Федерации, </w:t>
      </w:r>
      <w:r w:rsidR="00C3159C" w:rsidRPr="003148B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148B5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C3159C" w:rsidRPr="003148B5">
        <w:rPr>
          <w:rFonts w:ascii="Times New Roman" w:hAnsi="Times New Roman" w:cs="Times New Roman"/>
          <w:sz w:val="28"/>
          <w:szCs w:val="28"/>
        </w:rPr>
        <w:t>,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C3159C" w:rsidRPr="003148B5">
        <w:rPr>
          <w:rFonts w:ascii="Times New Roman" w:hAnsi="Times New Roman" w:cs="Times New Roman"/>
          <w:sz w:val="28"/>
          <w:szCs w:val="28"/>
        </w:rPr>
        <w:t xml:space="preserve"> иными нормативно-правовыми актами </w:t>
      </w:r>
      <w:r w:rsidRPr="003148B5">
        <w:rPr>
          <w:rFonts w:ascii="Times New Roman" w:hAnsi="Times New Roman" w:cs="Times New Roman"/>
          <w:sz w:val="28"/>
          <w:szCs w:val="28"/>
        </w:rPr>
        <w:t>и Уставом колледжа.</w:t>
      </w:r>
    </w:p>
    <w:p w:rsidR="00545D92" w:rsidRPr="003148B5" w:rsidRDefault="00545D9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Единоличным исполнительным органом колледжа является директор, который осуществляет руководство текущей деятельностью колледжа.</w:t>
      </w:r>
    </w:p>
    <w:p w:rsidR="00545D92" w:rsidRPr="003148B5" w:rsidRDefault="00545D9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Коллегиальными органами управления колледжа являются: Совет Учреждения, Наблюдательный совет Учреждения, Конференция работников и обучающихся Учреждения, Педагогический совет Учреждения, Методический совет, Студенческий совет. Коллегиальные органы управления создаются и действуют в соответствии с Уставом и Положениями, утверждаемыми директором колледжа.</w:t>
      </w:r>
      <w:r w:rsidR="002E0DC9" w:rsidRPr="003148B5">
        <w:rPr>
          <w:rFonts w:ascii="Times New Roman" w:hAnsi="Times New Roman" w:cs="Times New Roman"/>
          <w:sz w:val="28"/>
          <w:szCs w:val="28"/>
        </w:rPr>
        <w:t xml:space="preserve"> Деятельность коллегиальных органов отражается в протоколах заседания, отчетах и иных документах.</w:t>
      </w:r>
    </w:p>
    <w:p w:rsidR="00545D92" w:rsidRPr="003148B5" w:rsidRDefault="00545D9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Приоритетными задачами управления в колледже является создание условий и механизмов, обеспечивающих качество образования будущих </w:t>
      </w:r>
      <w:r w:rsidRPr="003148B5">
        <w:rPr>
          <w:rFonts w:ascii="Times New Roman" w:hAnsi="Times New Roman" w:cs="Times New Roman"/>
          <w:sz w:val="28"/>
          <w:szCs w:val="28"/>
        </w:rPr>
        <w:lastRenderedPageBreak/>
        <w:t>специалистов, создание организационно-педагогических условий эффективности профессиональной деятельности педагогических работников. Совершенствование системы управления колледжем осуществляется в следующих направлениях:</w:t>
      </w:r>
    </w:p>
    <w:p w:rsidR="00545D92" w:rsidRPr="003148B5" w:rsidRDefault="00545D9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– разработка и корректировка локальных нормативных актов Колледжа в контексте требований Федерального закона </w:t>
      </w:r>
      <w:r w:rsidR="00EA607F" w:rsidRPr="003148B5">
        <w:rPr>
          <w:rFonts w:ascii="Times New Roman" w:hAnsi="Times New Roman" w:cs="Times New Roman"/>
          <w:sz w:val="28"/>
          <w:szCs w:val="28"/>
        </w:rPr>
        <w:t>№</w:t>
      </w:r>
      <w:r w:rsidRPr="003148B5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Федерации»;</w:t>
      </w:r>
    </w:p>
    <w:p w:rsidR="00545D92" w:rsidRPr="003148B5" w:rsidRDefault="00545D9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разработка и корректировка нормативно-программной документации в соответствии с требованиями ФГОС СПО.</w:t>
      </w:r>
    </w:p>
    <w:p w:rsidR="00F81C47" w:rsidRPr="003148B5" w:rsidRDefault="004B5F64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</w:t>
      </w:r>
      <w:r w:rsidR="00F81C47" w:rsidRPr="003148B5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545D92" w:rsidRPr="003148B5">
        <w:rPr>
          <w:rFonts w:ascii="Times New Roman" w:hAnsi="Times New Roman" w:cs="Times New Roman"/>
          <w:sz w:val="28"/>
          <w:szCs w:val="28"/>
        </w:rPr>
        <w:t xml:space="preserve">разработаны новые и актуализированы </w:t>
      </w:r>
      <w:r w:rsidR="00F81C47" w:rsidRPr="003148B5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545D92" w:rsidRPr="003148B5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учреждения, внесены необходимые изменения в штатное расписание и организационную структуру управления колледжем</w:t>
      </w:r>
      <w:r w:rsidR="00BC537C" w:rsidRPr="003148B5">
        <w:rPr>
          <w:rFonts w:ascii="Times New Roman" w:hAnsi="Times New Roman" w:cs="Times New Roman"/>
          <w:sz w:val="28"/>
          <w:szCs w:val="28"/>
        </w:rPr>
        <w:t>.</w:t>
      </w:r>
    </w:p>
    <w:p w:rsidR="001E7178" w:rsidRPr="003148B5" w:rsidRDefault="004B20AA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Особое внимание в колледже уделяется практическому обучению студентов. </w:t>
      </w:r>
      <w:r w:rsidR="00B51E5F" w:rsidRPr="003148B5">
        <w:rPr>
          <w:rFonts w:ascii="Times New Roman" w:hAnsi="Times New Roman" w:cs="Times New Roman"/>
          <w:sz w:val="28"/>
          <w:szCs w:val="28"/>
        </w:rPr>
        <w:t xml:space="preserve">Организация и проведение учебной и производственной практики регламентируется </w:t>
      </w:r>
      <w:r w:rsidRPr="003148B5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B51E5F" w:rsidRPr="003148B5">
        <w:rPr>
          <w:rFonts w:ascii="Times New Roman" w:hAnsi="Times New Roman" w:cs="Times New Roman"/>
          <w:sz w:val="28"/>
          <w:szCs w:val="28"/>
        </w:rPr>
        <w:t>Положениями</w:t>
      </w:r>
      <w:r w:rsidR="003D1A7B" w:rsidRPr="003148B5">
        <w:rPr>
          <w:rFonts w:ascii="Times New Roman" w:hAnsi="Times New Roman" w:cs="Times New Roman"/>
          <w:sz w:val="28"/>
          <w:szCs w:val="28"/>
        </w:rPr>
        <w:t xml:space="preserve">, принятыми Советом Учреждения и утвержденными приказом директора колледжа. По всем видам учебной и производственной практики по каждому направлению подготовки разработаны рабочие программы, содержание которых соответствует требованиям ФГОС по профессии, </w:t>
      </w:r>
      <w:r w:rsidRPr="003148B5">
        <w:rPr>
          <w:rFonts w:ascii="Times New Roman" w:hAnsi="Times New Roman" w:cs="Times New Roman"/>
          <w:sz w:val="28"/>
          <w:szCs w:val="28"/>
        </w:rPr>
        <w:t>специальности, и согласовано</w:t>
      </w:r>
      <w:r w:rsidR="003D1A7B" w:rsidRPr="003148B5">
        <w:rPr>
          <w:rFonts w:ascii="Times New Roman" w:hAnsi="Times New Roman" w:cs="Times New Roman"/>
          <w:sz w:val="28"/>
          <w:szCs w:val="28"/>
        </w:rPr>
        <w:t xml:space="preserve"> с представителями организаций, где студенты проходят производственную практику. Выполнение программ уче</w:t>
      </w:r>
      <w:r w:rsidR="00597CA9" w:rsidRPr="003148B5">
        <w:rPr>
          <w:rFonts w:ascii="Times New Roman" w:hAnsi="Times New Roman" w:cs="Times New Roman"/>
          <w:sz w:val="28"/>
          <w:szCs w:val="28"/>
        </w:rPr>
        <w:t>бной и производственной практики</w:t>
      </w:r>
      <w:r w:rsidRPr="003148B5">
        <w:rPr>
          <w:rFonts w:ascii="Times New Roman" w:hAnsi="Times New Roman" w:cs="Times New Roman"/>
          <w:sz w:val="28"/>
          <w:szCs w:val="28"/>
        </w:rPr>
        <w:t xml:space="preserve"> учитывается в журналах учебных занятий. Журналы заполняются в соответствии с правилами ведения журналов. Программы учебной и производственной практики по каждой из ОПОП полностью выполняются. Программы учебной и производственной практики соответствуют учебному плану. </w:t>
      </w:r>
    </w:p>
    <w:p w:rsidR="00492B1F" w:rsidRPr="003148B5" w:rsidRDefault="004B20AA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="00F86290" w:rsidRPr="003148B5">
        <w:rPr>
          <w:rFonts w:ascii="Times New Roman" w:hAnsi="Times New Roman" w:cs="Times New Roman"/>
          <w:sz w:val="28"/>
          <w:szCs w:val="28"/>
        </w:rPr>
        <w:t xml:space="preserve">заключены договоры о сотрудничестве с ведущими отраслевыми предприятиями Пензенской области: 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ОАО «Биосинтез»;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ООО «Караван»;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ООО «Ресторанная компания»;</w:t>
      </w:r>
      <w:r w:rsidR="008E0871" w:rsidRPr="003148B5">
        <w:rPr>
          <w:rFonts w:ascii="Times New Roman" w:hAnsi="Times New Roman" w:cs="Times New Roman"/>
          <w:sz w:val="28"/>
          <w:szCs w:val="28"/>
        </w:rPr>
        <w:t xml:space="preserve"> ООО «СпарМиддлВолга»</w:t>
      </w:r>
      <w:r w:rsidR="00F86290" w:rsidRPr="003148B5">
        <w:rPr>
          <w:rFonts w:ascii="Times New Roman" w:hAnsi="Times New Roman" w:cs="Times New Roman"/>
          <w:sz w:val="28"/>
          <w:szCs w:val="28"/>
        </w:rPr>
        <w:t>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 xml:space="preserve">ООО </w:t>
      </w:r>
      <w:r w:rsidR="00F86290" w:rsidRPr="003148B5">
        <w:rPr>
          <w:rFonts w:ascii="Times New Roman" w:hAnsi="Times New Roman" w:cs="Times New Roman"/>
          <w:sz w:val="28"/>
          <w:szCs w:val="28"/>
        </w:rPr>
        <w:lastRenderedPageBreak/>
        <w:t>«Засека»;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ИП Куликов М.В.;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ПАО «Сбербанк» (Пензенское отделение);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ПАО «РоссельхозБанк» (Пензенский региональный филиал);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ПАО «Росгосстрах» в Пензенской области;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ОАО Черкизовский мясоперерабатывающий завод, Пензенский филиал;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ООО «КХ Макарова»;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492B1F" w:rsidRPr="003148B5">
        <w:rPr>
          <w:rFonts w:ascii="Times New Roman" w:hAnsi="Times New Roman" w:cs="Times New Roman"/>
          <w:sz w:val="28"/>
          <w:szCs w:val="28"/>
        </w:rPr>
        <w:t>О</w:t>
      </w:r>
      <w:r w:rsidR="00F86290" w:rsidRPr="003148B5">
        <w:rPr>
          <w:rFonts w:ascii="Times New Roman" w:hAnsi="Times New Roman" w:cs="Times New Roman"/>
          <w:sz w:val="28"/>
          <w:szCs w:val="28"/>
        </w:rPr>
        <w:t>АО «Пензенская кондитерская фабрика»;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ЗАО Пензенская швейная фабрика им. Клары Цеткин;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86290" w:rsidRPr="003148B5">
        <w:rPr>
          <w:rFonts w:ascii="Times New Roman" w:hAnsi="Times New Roman" w:cs="Times New Roman"/>
          <w:sz w:val="28"/>
          <w:szCs w:val="28"/>
        </w:rPr>
        <w:t>ОО</w:t>
      </w:r>
      <w:r w:rsidR="00E36DFC" w:rsidRPr="003148B5">
        <w:rPr>
          <w:rFonts w:ascii="Times New Roman" w:hAnsi="Times New Roman" w:cs="Times New Roman"/>
          <w:sz w:val="28"/>
          <w:szCs w:val="28"/>
        </w:rPr>
        <w:t xml:space="preserve">О Швейное предприятие </w:t>
      </w:r>
      <w:r w:rsidR="00492B1F" w:rsidRPr="003148B5">
        <w:rPr>
          <w:rFonts w:ascii="Times New Roman" w:hAnsi="Times New Roman" w:cs="Times New Roman"/>
          <w:sz w:val="28"/>
          <w:szCs w:val="28"/>
        </w:rPr>
        <w:t xml:space="preserve"> ООО </w:t>
      </w:r>
      <w:r w:rsidR="00E36DFC" w:rsidRPr="003148B5">
        <w:rPr>
          <w:rFonts w:ascii="Times New Roman" w:hAnsi="Times New Roman" w:cs="Times New Roman"/>
          <w:sz w:val="28"/>
          <w:szCs w:val="28"/>
        </w:rPr>
        <w:t>«Элегант»</w:t>
      </w:r>
      <w:r w:rsidR="007413A8" w:rsidRPr="003148B5">
        <w:rPr>
          <w:rFonts w:ascii="Times New Roman" w:hAnsi="Times New Roman" w:cs="Times New Roman"/>
          <w:sz w:val="28"/>
          <w:szCs w:val="28"/>
        </w:rPr>
        <w:t>, ООО «Макскрой»</w:t>
      </w:r>
      <w:r w:rsidR="00492B1F" w:rsidRPr="003148B5">
        <w:rPr>
          <w:rFonts w:ascii="Times New Roman" w:hAnsi="Times New Roman" w:cs="Times New Roman"/>
          <w:sz w:val="28"/>
          <w:szCs w:val="28"/>
        </w:rPr>
        <w:t>, ресторанно</w:t>
      </w:r>
      <w:r w:rsidR="00A6168A" w:rsidRPr="003148B5">
        <w:rPr>
          <w:rFonts w:ascii="Times New Roman" w:hAnsi="Times New Roman" w:cs="Times New Roman"/>
          <w:sz w:val="28"/>
          <w:szCs w:val="28"/>
        </w:rPr>
        <w:t xml:space="preserve">-гостиничный комплекс «Для Вас»;  ООО «Круиз»; </w:t>
      </w:r>
      <w:r w:rsidR="00492B1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A6168A" w:rsidRPr="003148B5">
        <w:rPr>
          <w:rFonts w:ascii="Times New Roman" w:hAnsi="Times New Roman" w:cs="Times New Roman"/>
          <w:sz w:val="28"/>
          <w:szCs w:val="28"/>
        </w:rPr>
        <w:t xml:space="preserve">ИП Суркин Д.В., ООО «Пан Калач»,  ООО «Спартак» </w:t>
      </w:r>
      <w:r w:rsidR="00492B1F" w:rsidRPr="003148B5">
        <w:rPr>
          <w:rFonts w:ascii="Times New Roman" w:hAnsi="Times New Roman" w:cs="Times New Roman"/>
          <w:sz w:val="28"/>
          <w:szCs w:val="28"/>
        </w:rPr>
        <w:t>и др.</w:t>
      </w:r>
    </w:p>
    <w:p w:rsidR="00F86290" w:rsidRPr="003148B5" w:rsidRDefault="00F86290" w:rsidP="003148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t>Предприятия</w:t>
      </w:r>
      <w:r w:rsidR="00597CA9" w:rsidRPr="003148B5">
        <w:rPr>
          <w:color w:val="auto"/>
          <w:sz w:val="28"/>
          <w:szCs w:val="28"/>
        </w:rPr>
        <w:t>-</w:t>
      </w:r>
      <w:r w:rsidRPr="003148B5">
        <w:rPr>
          <w:color w:val="auto"/>
          <w:sz w:val="28"/>
          <w:szCs w:val="28"/>
        </w:rPr>
        <w:t xml:space="preserve">социальные партнёры предоставляют базы для прохождения производственных практик, проведения лекционных и практических  занятий, мастер-классов, а также участвуют в организации тренингов, профориентационных мероприятий, конкурсов профмастерства, бизнес-квестов с учащимися колледжа. </w:t>
      </w:r>
    </w:p>
    <w:p w:rsidR="004B20AA" w:rsidRPr="003148B5" w:rsidRDefault="004B20AA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государственной итоговой аттестации определяется на основании законодательства РФ, нормативных актов Министерства образования и науки РФ  Положением </w:t>
      </w: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итоговой аттестации </w:t>
      </w:r>
      <w:r w:rsidR="0051229D" w:rsidRPr="00314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среднего профессионального образования</w:t>
      </w:r>
      <w:r w:rsidR="0051229D" w:rsidRPr="003148B5">
        <w:rPr>
          <w:rFonts w:ascii="Times New Roman" w:hAnsi="Times New Roman" w:cs="Times New Roman"/>
          <w:bCs/>
          <w:sz w:val="28"/>
          <w:szCs w:val="28"/>
        </w:rPr>
        <w:t xml:space="preserve">, Положением  о выпускной квалификационной работе,  принятыми Советом Учреждения и утвержденными приказом директора колледжа. </w:t>
      </w:r>
      <w:r w:rsidR="00EA607F" w:rsidRPr="003148B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229D" w:rsidRPr="003148B5" w:rsidRDefault="0033660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51229D" w:rsidRPr="003148B5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итоговой аттестации отраж</w:t>
      </w:r>
      <w:r w:rsidR="00204C12" w:rsidRPr="003148B5">
        <w:rPr>
          <w:rFonts w:ascii="Times New Roman" w:hAnsi="Times New Roman" w:cs="Times New Roman"/>
          <w:bCs/>
          <w:sz w:val="28"/>
          <w:szCs w:val="28"/>
        </w:rPr>
        <w:t>ены в протоколах заседаниях ГЭК. Председатели ГЭК составляют отчеты п</w:t>
      </w:r>
      <w:r w:rsidR="0051229D" w:rsidRPr="003148B5">
        <w:rPr>
          <w:rFonts w:ascii="Times New Roman" w:hAnsi="Times New Roman" w:cs="Times New Roman"/>
          <w:bCs/>
          <w:sz w:val="28"/>
          <w:szCs w:val="28"/>
        </w:rPr>
        <w:t xml:space="preserve">о итогам государственной </w:t>
      </w:r>
      <w:r w:rsidR="00E9300F" w:rsidRPr="003148B5">
        <w:rPr>
          <w:rFonts w:ascii="Times New Roman" w:hAnsi="Times New Roman" w:cs="Times New Roman"/>
          <w:bCs/>
          <w:sz w:val="28"/>
          <w:szCs w:val="28"/>
        </w:rPr>
        <w:t xml:space="preserve">итоговой </w:t>
      </w:r>
      <w:r w:rsidR="0051229D" w:rsidRPr="003148B5">
        <w:rPr>
          <w:rFonts w:ascii="Times New Roman" w:hAnsi="Times New Roman" w:cs="Times New Roman"/>
          <w:bCs/>
          <w:sz w:val="28"/>
          <w:szCs w:val="28"/>
        </w:rPr>
        <w:t>аттестации</w:t>
      </w:r>
      <w:r w:rsidRPr="00314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BF6" w:rsidRPr="003148B5" w:rsidRDefault="00330BF6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Образовательный процесс в колледже регламентируется ОП СПО по направлениям подготовки в соответствии с требованиями ФГОС и характеризуется практико-ориентированной направленностью. Организация учебного процесса в колледже призвана обеспечить современный уровень подготовки специалистов, внедрение в учебный процесс новых педагогических технологий; создание благоприятных условий получения образования.</w:t>
      </w:r>
    </w:p>
    <w:p w:rsidR="003148B5" w:rsidRDefault="00330BF6" w:rsidP="003148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lastRenderedPageBreak/>
        <w:t xml:space="preserve">ГАПОУ ПО «Пензенский колледж современных технологий переработки и бизнеса» реализует следующие виды образовательных программ: </w:t>
      </w:r>
    </w:p>
    <w:p w:rsidR="003148B5" w:rsidRDefault="00330BF6" w:rsidP="003148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148B5">
        <w:rPr>
          <w:sz w:val="28"/>
          <w:szCs w:val="28"/>
        </w:rPr>
        <w:t>образовательные программы среднего профессионального образования;</w:t>
      </w:r>
    </w:p>
    <w:p w:rsidR="003148B5" w:rsidRDefault="00330BF6" w:rsidP="003148B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148B5">
        <w:rPr>
          <w:sz w:val="28"/>
          <w:szCs w:val="28"/>
        </w:rPr>
        <w:t>основные программы профессионального обучения;</w:t>
      </w:r>
    </w:p>
    <w:p w:rsidR="00330BF6" w:rsidRPr="003148B5" w:rsidRDefault="00330BF6" w:rsidP="003148B5">
      <w:pPr>
        <w:pStyle w:val="Default"/>
        <w:spacing w:line="360" w:lineRule="auto"/>
        <w:ind w:firstLine="709"/>
        <w:jc w:val="both"/>
        <w:rPr>
          <w:b/>
          <w:noProof/>
          <w:color w:val="auto"/>
          <w:sz w:val="28"/>
          <w:szCs w:val="28"/>
        </w:rPr>
      </w:pPr>
      <w:r w:rsidRPr="003148B5">
        <w:rPr>
          <w:sz w:val="28"/>
          <w:szCs w:val="28"/>
        </w:rPr>
        <w:t>дополнительные образовательные программы.</w:t>
      </w:r>
    </w:p>
    <w:p w:rsidR="00387A9D" w:rsidRPr="003148B5" w:rsidRDefault="00387A9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Общий контингент об</w:t>
      </w:r>
      <w:r w:rsidR="0033660F" w:rsidRPr="003148B5">
        <w:rPr>
          <w:rFonts w:ascii="Times New Roman" w:hAnsi="Times New Roman" w:cs="Times New Roman"/>
          <w:sz w:val="28"/>
          <w:szCs w:val="28"/>
        </w:rPr>
        <w:t xml:space="preserve">учающихся в ГАПОУ ПО ПКСТПБ  </w:t>
      </w:r>
      <w:r w:rsidRPr="003148B5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48180A" w:rsidRPr="003148B5">
        <w:rPr>
          <w:rFonts w:ascii="Times New Roman" w:hAnsi="Times New Roman" w:cs="Times New Roman"/>
          <w:sz w:val="28"/>
          <w:szCs w:val="28"/>
        </w:rPr>
        <w:t>14</w:t>
      </w:r>
      <w:r w:rsidR="00A6168A" w:rsidRPr="003148B5">
        <w:rPr>
          <w:rFonts w:ascii="Times New Roman" w:hAnsi="Times New Roman" w:cs="Times New Roman"/>
          <w:sz w:val="28"/>
          <w:szCs w:val="28"/>
        </w:rPr>
        <w:t>3</w:t>
      </w:r>
      <w:r w:rsidR="00A35190" w:rsidRPr="003148B5">
        <w:rPr>
          <w:rFonts w:ascii="Times New Roman" w:hAnsi="Times New Roman" w:cs="Times New Roman"/>
          <w:sz w:val="28"/>
          <w:szCs w:val="28"/>
        </w:rPr>
        <w:t>4</w:t>
      </w:r>
      <w:r w:rsidRPr="003148B5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A35190" w:rsidRPr="003148B5">
        <w:rPr>
          <w:rFonts w:ascii="Times New Roman" w:hAnsi="Times New Roman" w:cs="Times New Roman"/>
          <w:sz w:val="28"/>
          <w:szCs w:val="28"/>
        </w:rPr>
        <w:t>а</w:t>
      </w:r>
      <w:r w:rsidR="00AE37F6" w:rsidRPr="003148B5">
        <w:rPr>
          <w:rFonts w:ascii="Times New Roman" w:hAnsi="Times New Roman" w:cs="Times New Roman"/>
          <w:sz w:val="28"/>
          <w:szCs w:val="28"/>
        </w:rPr>
        <w:t>.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1B0F3D" w:rsidRPr="003148B5">
        <w:rPr>
          <w:rFonts w:ascii="Times New Roman" w:hAnsi="Times New Roman" w:cs="Times New Roman"/>
          <w:sz w:val="28"/>
          <w:szCs w:val="28"/>
        </w:rPr>
        <w:t>З</w:t>
      </w:r>
      <w:r w:rsidRPr="003148B5">
        <w:rPr>
          <w:rFonts w:ascii="Times New Roman" w:hAnsi="Times New Roman" w:cs="Times New Roman"/>
          <w:sz w:val="28"/>
          <w:szCs w:val="28"/>
        </w:rPr>
        <w:t xml:space="preserve">а счет средств регионального бюджета обучаются  </w:t>
      </w:r>
      <w:r w:rsidR="0048180A" w:rsidRPr="003148B5">
        <w:rPr>
          <w:rFonts w:ascii="Times New Roman" w:hAnsi="Times New Roman" w:cs="Times New Roman"/>
          <w:sz w:val="28"/>
          <w:szCs w:val="28"/>
        </w:rPr>
        <w:t xml:space="preserve"> 1</w:t>
      </w:r>
      <w:r w:rsidR="008B6CFE" w:rsidRPr="003148B5">
        <w:rPr>
          <w:rFonts w:ascii="Times New Roman" w:hAnsi="Times New Roman" w:cs="Times New Roman"/>
          <w:sz w:val="28"/>
          <w:szCs w:val="28"/>
        </w:rPr>
        <w:t>2</w:t>
      </w:r>
      <w:r w:rsidR="00BF7559" w:rsidRPr="003148B5">
        <w:rPr>
          <w:rFonts w:ascii="Times New Roman" w:hAnsi="Times New Roman" w:cs="Times New Roman"/>
          <w:sz w:val="28"/>
          <w:szCs w:val="28"/>
        </w:rPr>
        <w:t>45</w:t>
      </w:r>
      <w:r w:rsidRPr="003148B5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F81C47" w:rsidRPr="003148B5" w:rsidRDefault="00330BF6" w:rsidP="003148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t xml:space="preserve">В настоящее время в </w:t>
      </w:r>
      <w:r w:rsidR="0033660F" w:rsidRPr="003148B5">
        <w:rPr>
          <w:color w:val="auto"/>
          <w:sz w:val="28"/>
          <w:szCs w:val="28"/>
        </w:rPr>
        <w:t>ГАПОУ ПО «Пензенский колледж</w:t>
      </w:r>
      <w:r w:rsidRPr="003148B5">
        <w:rPr>
          <w:color w:val="auto"/>
          <w:sz w:val="28"/>
          <w:szCs w:val="28"/>
        </w:rPr>
        <w:t xml:space="preserve"> современных технологий переработки и бизнеса</w:t>
      </w:r>
      <w:r w:rsidR="0033660F" w:rsidRPr="003148B5">
        <w:rPr>
          <w:color w:val="auto"/>
          <w:sz w:val="28"/>
          <w:szCs w:val="28"/>
        </w:rPr>
        <w:t>»</w:t>
      </w:r>
      <w:r w:rsidR="005B6412" w:rsidRPr="003148B5">
        <w:rPr>
          <w:color w:val="auto"/>
          <w:sz w:val="28"/>
          <w:szCs w:val="28"/>
        </w:rPr>
        <w:t xml:space="preserve"> осуществляется обучение по </w:t>
      </w:r>
      <w:r w:rsidR="00F81C47" w:rsidRPr="003148B5">
        <w:rPr>
          <w:color w:val="auto"/>
          <w:sz w:val="28"/>
          <w:szCs w:val="28"/>
        </w:rPr>
        <w:t xml:space="preserve">следующим </w:t>
      </w:r>
      <w:r w:rsidRPr="003148B5">
        <w:rPr>
          <w:color w:val="auto"/>
          <w:sz w:val="28"/>
          <w:szCs w:val="28"/>
        </w:rPr>
        <w:t xml:space="preserve">укрупнённым </w:t>
      </w:r>
      <w:r w:rsidR="00D462B2" w:rsidRPr="003148B5">
        <w:rPr>
          <w:color w:val="auto"/>
          <w:sz w:val="28"/>
          <w:szCs w:val="28"/>
        </w:rPr>
        <w:t xml:space="preserve">группам профессий, специальностей </w:t>
      </w:r>
      <w:r w:rsidR="005B1C08" w:rsidRPr="003148B5">
        <w:rPr>
          <w:color w:val="auto"/>
          <w:sz w:val="28"/>
          <w:szCs w:val="28"/>
        </w:rPr>
        <w:t xml:space="preserve">среднего </w:t>
      </w:r>
      <w:r w:rsidR="00D462B2" w:rsidRPr="003148B5">
        <w:rPr>
          <w:color w:val="auto"/>
          <w:sz w:val="28"/>
          <w:szCs w:val="28"/>
        </w:rPr>
        <w:t xml:space="preserve"> профессионального образования:</w:t>
      </w:r>
      <w:r w:rsidRPr="003148B5">
        <w:rPr>
          <w:color w:val="auto"/>
          <w:sz w:val="28"/>
          <w:szCs w:val="28"/>
        </w:rPr>
        <w:t xml:space="preserve"> 18.00.00 Химические технологии, 19.00.00 Промышленная экология и би</w:t>
      </w:r>
      <w:r w:rsidR="00D462B2" w:rsidRPr="003148B5">
        <w:rPr>
          <w:color w:val="auto"/>
          <w:sz w:val="28"/>
          <w:szCs w:val="28"/>
        </w:rPr>
        <w:t>отехнологии, 29.00.00 Технологии</w:t>
      </w:r>
      <w:r w:rsidRPr="003148B5">
        <w:rPr>
          <w:color w:val="auto"/>
          <w:sz w:val="28"/>
          <w:szCs w:val="28"/>
        </w:rPr>
        <w:t xml:space="preserve"> лёгкой промышленности, 38.00.00 Экономика и управление, 40.00.00 Юриспруденция, 43.00.00 Сервис и туризм</w:t>
      </w:r>
      <w:r w:rsidR="00F81C47" w:rsidRPr="003148B5">
        <w:rPr>
          <w:color w:val="auto"/>
          <w:sz w:val="28"/>
          <w:szCs w:val="28"/>
        </w:rPr>
        <w:t>.</w:t>
      </w:r>
    </w:p>
    <w:p w:rsidR="00425137" w:rsidRPr="003148B5" w:rsidRDefault="005B6412" w:rsidP="003148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t>Обучение в колледже проводится по</w:t>
      </w:r>
      <w:r w:rsidR="00330BF6" w:rsidRPr="003148B5">
        <w:rPr>
          <w:color w:val="auto"/>
          <w:sz w:val="28"/>
          <w:szCs w:val="28"/>
        </w:rPr>
        <w:t xml:space="preserve"> о</w:t>
      </w:r>
      <w:r w:rsidRPr="003148B5">
        <w:rPr>
          <w:color w:val="auto"/>
          <w:sz w:val="28"/>
          <w:szCs w:val="28"/>
        </w:rPr>
        <w:t>чной и заочной форме</w:t>
      </w:r>
      <w:r w:rsidR="00330BF6" w:rsidRPr="003148B5">
        <w:rPr>
          <w:color w:val="auto"/>
          <w:sz w:val="28"/>
          <w:szCs w:val="28"/>
        </w:rPr>
        <w:t>, применяются</w:t>
      </w:r>
      <w:r w:rsidR="00204C12" w:rsidRPr="003148B5">
        <w:rPr>
          <w:color w:val="auto"/>
          <w:sz w:val="28"/>
          <w:szCs w:val="28"/>
        </w:rPr>
        <w:t xml:space="preserve"> элементы </w:t>
      </w:r>
      <w:r w:rsidR="00330BF6" w:rsidRPr="003148B5">
        <w:rPr>
          <w:color w:val="auto"/>
          <w:sz w:val="28"/>
          <w:szCs w:val="28"/>
        </w:rPr>
        <w:t>ди</w:t>
      </w:r>
      <w:r w:rsidR="00AE37F6" w:rsidRPr="003148B5">
        <w:rPr>
          <w:color w:val="auto"/>
          <w:sz w:val="28"/>
          <w:szCs w:val="28"/>
        </w:rPr>
        <w:t>станционны</w:t>
      </w:r>
      <w:r w:rsidR="00204C12" w:rsidRPr="003148B5">
        <w:rPr>
          <w:color w:val="auto"/>
          <w:sz w:val="28"/>
          <w:szCs w:val="28"/>
        </w:rPr>
        <w:t>х</w:t>
      </w:r>
      <w:r w:rsidR="00AE37F6" w:rsidRPr="003148B5">
        <w:rPr>
          <w:color w:val="auto"/>
          <w:sz w:val="28"/>
          <w:szCs w:val="28"/>
        </w:rPr>
        <w:t xml:space="preserve"> технологи</w:t>
      </w:r>
      <w:r w:rsidR="00204C12" w:rsidRPr="003148B5">
        <w:rPr>
          <w:color w:val="auto"/>
          <w:sz w:val="28"/>
          <w:szCs w:val="28"/>
        </w:rPr>
        <w:t>й</w:t>
      </w:r>
      <w:r w:rsidR="00330BF6" w:rsidRPr="003148B5">
        <w:rPr>
          <w:color w:val="auto"/>
          <w:sz w:val="28"/>
          <w:szCs w:val="28"/>
        </w:rPr>
        <w:t xml:space="preserve">. Образовательная деятельность осуществляется по </w:t>
      </w:r>
      <w:r w:rsidR="001B0F3D" w:rsidRPr="003148B5">
        <w:rPr>
          <w:color w:val="auto"/>
          <w:sz w:val="28"/>
          <w:szCs w:val="28"/>
        </w:rPr>
        <w:t>1</w:t>
      </w:r>
      <w:r w:rsidR="003C7223" w:rsidRPr="003148B5">
        <w:rPr>
          <w:color w:val="auto"/>
          <w:sz w:val="28"/>
          <w:szCs w:val="28"/>
        </w:rPr>
        <w:t>4</w:t>
      </w:r>
      <w:r w:rsidR="001B0F3D" w:rsidRPr="003148B5">
        <w:rPr>
          <w:color w:val="auto"/>
          <w:sz w:val="28"/>
          <w:szCs w:val="28"/>
        </w:rPr>
        <w:t xml:space="preserve"> </w:t>
      </w:r>
      <w:r w:rsidR="005B1C08" w:rsidRPr="003148B5">
        <w:rPr>
          <w:color w:val="auto"/>
          <w:sz w:val="28"/>
          <w:szCs w:val="28"/>
        </w:rPr>
        <w:t xml:space="preserve">профессиональным </w:t>
      </w:r>
      <w:r w:rsidR="00330BF6" w:rsidRPr="003148B5">
        <w:rPr>
          <w:color w:val="auto"/>
          <w:sz w:val="28"/>
          <w:szCs w:val="28"/>
        </w:rPr>
        <w:t>образовательным программам подготовки сп</w:t>
      </w:r>
      <w:r w:rsidR="00B426AB" w:rsidRPr="003148B5">
        <w:rPr>
          <w:color w:val="auto"/>
          <w:sz w:val="28"/>
          <w:szCs w:val="28"/>
        </w:rPr>
        <w:t xml:space="preserve">ециалистов среднего звена, </w:t>
      </w:r>
      <w:r w:rsidR="001B0F3D" w:rsidRPr="003148B5">
        <w:rPr>
          <w:color w:val="auto"/>
          <w:sz w:val="28"/>
          <w:szCs w:val="28"/>
        </w:rPr>
        <w:t xml:space="preserve"> </w:t>
      </w:r>
      <w:r w:rsidR="005B1C08" w:rsidRPr="003148B5">
        <w:rPr>
          <w:color w:val="auto"/>
          <w:sz w:val="28"/>
          <w:szCs w:val="28"/>
        </w:rPr>
        <w:t>5</w:t>
      </w:r>
      <w:r w:rsidR="00330BF6" w:rsidRPr="003148B5">
        <w:rPr>
          <w:color w:val="auto"/>
          <w:sz w:val="28"/>
          <w:szCs w:val="28"/>
        </w:rPr>
        <w:t xml:space="preserve"> </w:t>
      </w:r>
      <w:r w:rsidR="005B1C08" w:rsidRPr="003148B5">
        <w:rPr>
          <w:color w:val="auto"/>
          <w:sz w:val="28"/>
          <w:szCs w:val="28"/>
        </w:rPr>
        <w:t xml:space="preserve">профессиональным </w:t>
      </w:r>
      <w:r w:rsidR="00330BF6" w:rsidRPr="003148B5">
        <w:rPr>
          <w:color w:val="auto"/>
          <w:sz w:val="28"/>
          <w:szCs w:val="28"/>
        </w:rPr>
        <w:t>образовательным программам подготовки квал</w:t>
      </w:r>
      <w:r w:rsidR="00387A9D" w:rsidRPr="003148B5">
        <w:rPr>
          <w:color w:val="auto"/>
          <w:sz w:val="28"/>
          <w:szCs w:val="28"/>
        </w:rPr>
        <w:t>ифицированных рабочих, служащих</w:t>
      </w:r>
      <w:r w:rsidR="00425137" w:rsidRPr="003148B5">
        <w:rPr>
          <w:color w:val="auto"/>
          <w:sz w:val="28"/>
          <w:szCs w:val="28"/>
        </w:rPr>
        <w:t>.</w:t>
      </w:r>
    </w:p>
    <w:p w:rsidR="00387A9D" w:rsidRPr="003148B5" w:rsidRDefault="00B026D6" w:rsidP="003148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t>В</w:t>
      </w:r>
      <w:r w:rsidR="00B910EC" w:rsidRPr="003148B5">
        <w:rPr>
          <w:color w:val="auto"/>
          <w:sz w:val="28"/>
          <w:szCs w:val="28"/>
        </w:rPr>
        <w:t xml:space="preserve"> колледже осуществляется подготовка по профессиям и специальностям, которые включены в список 50 наиболее востребованных на рынке труда, новых и перспективных профессий, требующих среднего профессионального образования:  по специальност</w:t>
      </w:r>
      <w:r w:rsidR="003C7223" w:rsidRPr="003148B5">
        <w:rPr>
          <w:color w:val="auto"/>
          <w:sz w:val="28"/>
          <w:szCs w:val="28"/>
        </w:rPr>
        <w:t xml:space="preserve">ям </w:t>
      </w:r>
      <w:r w:rsidR="00B910EC" w:rsidRPr="003148B5">
        <w:rPr>
          <w:color w:val="auto"/>
          <w:sz w:val="28"/>
          <w:szCs w:val="28"/>
        </w:rPr>
        <w:t xml:space="preserve"> 43.02.15 Поварское и кондитерское дело</w:t>
      </w:r>
      <w:r w:rsidR="003C7223" w:rsidRPr="003148B5">
        <w:rPr>
          <w:color w:val="auto"/>
          <w:sz w:val="28"/>
          <w:szCs w:val="28"/>
        </w:rPr>
        <w:t>;</w:t>
      </w:r>
      <w:r w:rsidR="00B910EC" w:rsidRPr="003148B5">
        <w:rPr>
          <w:color w:val="auto"/>
          <w:sz w:val="28"/>
          <w:szCs w:val="28"/>
        </w:rPr>
        <w:t xml:space="preserve"> </w:t>
      </w:r>
      <w:r w:rsidR="003C7223" w:rsidRPr="003148B5">
        <w:rPr>
          <w:color w:val="auto"/>
          <w:sz w:val="28"/>
          <w:szCs w:val="28"/>
        </w:rPr>
        <w:t xml:space="preserve">43.02.13 Технология парикмахерского искусства, 43.02.14 Гостиничное дело; </w:t>
      </w:r>
      <w:r w:rsidR="00B910EC" w:rsidRPr="003148B5">
        <w:rPr>
          <w:color w:val="auto"/>
          <w:sz w:val="28"/>
          <w:szCs w:val="28"/>
        </w:rPr>
        <w:t>по профессии  43.01.09 Повар, кондитер</w:t>
      </w:r>
      <w:r w:rsidR="003C7223" w:rsidRPr="003148B5">
        <w:rPr>
          <w:color w:val="auto"/>
          <w:sz w:val="28"/>
          <w:szCs w:val="28"/>
        </w:rPr>
        <w:t xml:space="preserve">; </w:t>
      </w:r>
      <w:r w:rsidRPr="003148B5">
        <w:rPr>
          <w:color w:val="auto"/>
          <w:sz w:val="28"/>
          <w:szCs w:val="28"/>
        </w:rPr>
        <w:t xml:space="preserve"> </w:t>
      </w:r>
      <w:r w:rsidR="005B1C08" w:rsidRPr="003148B5">
        <w:rPr>
          <w:color w:val="auto"/>
          <w:sz w:val="28"/>
          <w:szCs w:val="28"/>
        </w:rPr>
        <w:t xml:space="preserve">реализуются программы подготовки </w:t>
      </w:r>
      <w:r w:rsidRPr="003148B5">
        <w:rPr>
          <w:color w:val="auto"/>
          <w:sz w:val="28"/>
          <w:szCs w:val="28"/>
        </w:rPr>
        <w:t xml:space="preserve"> </w:t>
      </w:r>
      <w:r w:rsidR="00FA6FC0" w:rsidRPr="003148B5">
        <w:rPr>
          <w:color w:val="auto"/>
          <w:sz w:val="28"/>
          <w:szCs w:val="28"/>
        </w:rPr>
        <w:t>на основе актуализированных стандартов</w:t>
      </w:r>
      <w:r w:rsidRPr="003148B5">
        <w:rPr>
          <w:color w:val="auto"/>
          <w:sz w:val="28"/>
          <w:szCs w:val="28"/>
        </w:rPr>
        <w:t xml:space="preserve"> по </w:t>
      </w:r>
      <w:r w:rsidRPr="003148B5">
        <w:rPr>
          <w:color w:val="auto"/>
          <w:sz w:val="28"/>
          <w:szCs w:val="28"/>
        </w:rPr>
        <w:lastRenderedPageBreak/>
        <w:t xml:space="preserve">специальностям 38.02.01  </w:t>
      </w:r>
      <w:r w:rsidR="005B1C08" w:rsidRPr="003148B5">
        <w:rPr>
          <w:color w:val="auto"/>
          <w:sz w:val="28"/>
          <w:szCs w:val="28"/>
        </w:rPr>
        <w:t xml:space="preserve"> </w:t>
      </w:r>
      <w:r w:rsidRPr="003148B5">
        <w:rPr>
          <w:color w:val="auto"/>
          <w:sz w:val="28"/>
          <w:szCs w:val="28"/>
        </w:rPr>
        <w:t>Экономика и бухгалтерский учет (по отраслям), 38.02.07 Банковское дело.</w:t>
      </w:r>
    </w:p>
    <w:p w:rsidR="00387A9D" w:rsidRPr="003148B5" w:rsidRDefault="00387A9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Доля укрупненных групп специальностей,  имеющих </w:t>
      </w:r>
      <w:r w:rsidR="002259FD" w:rsidRPr="003148B5">
        <w:rPr>
          <w:rFonts w:ascii="Times New Roman" w:hAnsi="Times New Roman" w:cs="Times New Roman"/>
          <w:sz w:val="28"/>
          <w:szCs w:val="28"/>
        </w:rPr>
        <w:t>образовательные программы углубленной подготовки, в общем количестве реализуемых образовательных программ среднего профессионального образования</w:t>
      </w:r>
      <w:r w:rsidR="003C7223" w:rsidRPr="003148B5">
        <w:rPr>
          <w:rFonts w:ascii="Times New Roman" w:hAnsi="Times New Roman" w:cs="Times New Roman"/>
          <w:sz w:val="28"/>
          <w:szCs w:val="28"/>
        </w:rPr>
        <w:t xml:space="preserve"> (по укрупненным группам) </w:t>
      </w:r>
      <w:r w:rsidR="002259FD" w:rsidRPr="003148B5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3C7223" w:rsidRPr="003148B5">
        <w:rPr>
          <w:rFonts w:ascii="Times New Roman" w:hAnsi="Times New Roman" w:cs="Times New Roman"/>
          <w:sz w:val="28"/>
          <w:szCs w:val="28"/>
        </w:rPr>
        <w:t>83</w:t>
      </w:r>
      <w:r w:rsidR="002259FD" w:rsidRPr="003148B5">
        <w:rPr>
          <w:rFonts w:ascii="Times New Roman" w:hAnsi="Times New Roman" w:cs="Times New Roman"/>
          <w:sz w:val="28"/>
          <w:szCs w:val="28"/>
        </w:rPr>
        <w:t>%. Количество выпускников  в 201</w:t>
      </w:r>
      <w:r w:rsidR="009D04F1" w:rsidRPr="003148B5">
        <w:rPr>
          <w:rFonts w:ascii="Times New Roman" w:hAnsi="Times New Roman" w:cs="Times New Roman"/>
          <w:sz w:val="28"/>
          <w:szCs w:val="28"/>
        </w:rPr>
        <w:t>9</w:t>
      </w:r>
      <w:r w:rsidR="002259FD" w:rsidRPr="003148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413A8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48180A" w:rsidRPr="003148B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D04F1" w:rsidRPr="003148B5">
        <w:rPr>
          <w:rFonts w:ascii="Times New Roman" w:hAnsi="Times New Roman" w:cs="Times New Roman"/>
          <w:sz w:val="28"/>
          <w:szCs w:val="28"/>
        </w:rPr>
        <w:t>378</w:t>
      </w:r>
      <w:r w:rsidR="002259FD" w:rsidRPr="003148B5">
        <w:rPr>
          <w:rFonts w:ascii="Times New Roman" w:hAnsi="Times New Roman" w:cs="Times New Roman"/>
          <w:sz w:val="28"/>
          <w:szCs w:val="28"/>
        </w:rPr>
        <w:t xml:space="preserve">  человек, из них на </w:t>
      </w:r>
      <w:r w:rsidR="000B7C18" w:rsidRPr="003148B5">
        <w:rPr>
          <w:rFonts w:ascii="Times New Roman" w:hAnsi="Times New Roman" w:cs="Times New Roman"/>
          <w:sz w:val="28"/>
          <w:szCs w:val="28"/>
        </w:rPr>
        <w:t>«</w:t>
      </w:r>
      <w:r w:rsidR="002259FD" w:rsidRPr="003148B5">
        <w:rPr>
          <w:rFonts w:ascii="Times New Roman" w:hAnsi="Times New Roman" w:cs="Times New Roman"/>
          <w:sz w:val="28"/>
          <w:szCs w:val="28"/>
        </w:rPr>
        <w:t>хорошо</w:t>
      </w:r>
      <w:r w:rsidR="000B7C18" w:rsidRPr="003148B5">
        <w:rPr>
          <w:rFonts w:ascii="Times New Roman" w:hAnsi="Times New Roman" w:cs="Times New Roman"/>
          <w:sz w:val="28"/>
          <w:szCs w:val="28"/>
        </w:rPr>
        <w:t>»</w:t>
      </w:r>
      <w:r w:rsidR="002259FD" w:rsidRPr="003148B5">
        <w:rPr>
          <w:rFonts w:ascii="Times New Roman" w:hAnsi="Times New Roman" w:cs="Times New Roman"/>
          <w:sz w:val="28"/>
          <w:szCs w:val="28"/>
        </w:rPr>
        <w:t xml:space="preserve"> и </w:t>
      </w:r>
      <w:r w:rsidR="000B7C18" w:rsidRPr="003148B5">
        <w:rPr>
          <w:rFonts w:ascii="Times New Roman" w:hAnsi="Times New Roman" w:cs="Times New Roman"/>
          <w:sz w:val="28"/>
          <w:szCs w:val="28"/>
        </w:rPr>
        <w:t>«</w:t>
      </w:r>
      <w:r w:rsidR="002259FD" w:rsidRPr="003148B5">
        <w:rPr>
          <w:rFonts w:ascii="Times New Roman" w:hAnsi="Times New Roman" w:cs="Times New Roman"/>
          <w:sz w:val="28"/>
          <w:szCs w:val="28"/>
        </w:rPr>
        <w:t>отлично</w:t>
      </w:r>
      <w:r w:rsidR="000B7C18" w:rsidRPr="003148B5">
        <w:rPr>
          <w:rFonts w:ascii="Times New Roman" w:hAnsi="Times New Roman" w:cs="Times New Roman"/>
          <w:sz w:val="28"/>
          <w:szCs w:val="28"/>
        </w:rPr>
        <w:t xml:space="preserve">» </w:t>
      </w:r>
      <w:r w:rsidR="002259FD" w:rsidRPr="003148B5">
        <w:rPr>
          <w:rFonts w:ascii="Times New Roman" w:hAnsi="Times New Roman" w:cs="Times New Roman"/>
          <w:sz w:val="28"/>
          <w:szCs w:val="28"/>
        </w:rPr>
        <w:t xml:space="preserve"> ГИА сдали  </w:t>
      </w:r>
      <w:r w:rsidR="000B7C18" w:rsidRPr="003148B5">
        <w:rPr>
          <w:rFonts w:ascii="Times New Roman" w:hAnsi="Times New Roman" w:cs="Times New Roman"/>
          <w:sz w:val="28"/>
          <w:szCs w:val="28"/>
        </w:rPr>
        <w:t>8</w:t>
      </w:r>
      <w:r w:rsidR="009D04F1" w:rsidRPr="003148B5">
        <w:rPr>
          <w:rFonts w:ascii="Times New Roman" w:hAnsi="Times New Roman" w:cs="Times New Roman"/>
          <w:sz w:val="28"/>
          <w:szCs w:val="28"/>
        </w:rPr>
        <w:t>1</w:t>
      </w:r>
      <w:r w:rsidR="007413A8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0B7C18" w:rsidRPr="003148B5">
        <w:rPr>
          <w:rFonts w:ascii="Times New Roman" w:hAnsi="Times New Roman" w:cs="Times New Roman"/>
          <w:sz w:val="28"/>
          <w:szCs w:val="28"/>
        </w:rPr>
        <w:t>% выпускников.</w:t>
      </w:r>
    </w:p>
    <w:p w:rsidR="008D6F56" w:rsidRPr="003148B5" w:rsidRDefault="008D6F56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колледже осуществляется подготовка по 6 программам  профессиональной подготовки по профессиям рабочих, служащих, по 4 программам перепо</w:t>
      </w:r>
      <w:r w:rsidR="009D04F1" w:rsidRPr="003148B5">
        <w:rPr>
          <w:rFonts w:ascii="Times New Roman" w:hAnsi="Times New Roman" w:cs="Times New Roman"/>
          <w:sz w:val="28"/>
          <w:szCs w:val="28"/>
        </w:rPr>
        <w:t>дготовки рабочих, служащих, по 2</w:t>
      </w:r>
      <w:r w:rsidRPr="003148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4F1" w:rsidRPr="003148B5">
        <w:rPr>
          <w:rFonts w:ascii="Times New Roman" w:hAnsi="Times New Roman" w:cs="Times New Roman"/>
          <w:sz w:val="28"/>
          <w:szCs w:val="28"/>
        </w:rPr>
        <w:t>ам</w:t>
      </w:r>
      <w:r w:rsidRPr="003148B5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9D04F1" w:rsidRPr="00314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E32" w:rsidRPr="003148B5" w:rsidRDefault="002259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Доля выпускников, освоивших рабочие профессии</w:t>
      </w:r>
      <w:r w:rsidR="001B0CD0" w:rsidRPr="003148B5">
        <w:rPr>
          <w:rFonts w:ascii="Times New Roman" w:hAnsi="Times New Roman" w:cs="Times New Roman"/>
          <w:sz w:val="28"/>
          <w:szCs w:val="28"/>
        </w:rPr>
        <w:t xml:space="preserve">, должности служащих, </w:t>
      </w:r>
      <w:r w:rsidR="00EA19AC" w:rsidRPr="003148B5">
        <w:rPr>
          <w:rFonts w:ascii="Times New Roman" w:hAnsi="Times New Roman" w:cs="Times New Roman"/>
          <w:sz w:val="28"/>
          <w:szCs w:val="28"/>
        </w:rPr>
        <w:t xml:space="preserve">в том числе при освоении соответствующих профессиональных модулей, </w:t>
      </w:r>
      <w:r w:rsidR="001B0CD0" w:rsidRPr="003148B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1469" w:rsidRPr="003148B5">
        <w:rPr>
          <w:rFonts w:ascii="Times New Roman" w:hAnsi="Times New Roman" w:cs="Times New Roman"/>
          <w:sz w:val="28"/>
          <w:szCs w:val="28"/>
        </w:rPr>
        <w:t xml:space="preserve"> 8</w:t>
      </w:r>
      <w:r w:rsidR="00B553D5" w:rsidRPr="003148B5">
        <w:rPr>
          <w:rFonts w:ascii="Times New Roman" w:hAnsi="Times New Roman" w:cs="Times New Roman"/>
          <w:sz w:val="28"/>
          <w:szCs w:val="28"/>
        </w:rPr>
        <w:t>3</w:t>
      </w:r>
      <w:r w:rsidR="00831469" w:rsidRPr="003148B5">
        <w:rPr>
          <w:rFonts w:ascii="Times New Roman" w:hAnsi="Times New Roman" w:cs="Times New Roman"/>
          <w:sz w:val="28"/>
          <w:szCs w:val="28"/>
        </w:rPr>
        <w:t>,</w:t>
      </w:r>
      <w:r w:rsidR="00B553D5" w:rsidRPr="003148B5">
        <w:rPr>
          <w:rFonts w:ascii="Times New Roman" w:hAnsi="Times New Roman" w:cs="Times New Roman"/>
          <w:sz w:val="28"/>
          <w:szCs w:val="28"/>
        </w:rPr>
        <w:t>6</w:t>
      </w:r>
      <w:r w:rsidR="001233C7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1B0CD0" w:rsidRPr="003148B5">
        <w:rPr>
          <w:rFonts w:ascii="Times New Roman" w:hAnsi="Times New Roman" w:cs="Times New Roman"/>
          <w:sz w:val="28"/>
          <w:szCs w:val="28"/>
        </w:rPr>
        <w:t>%.</w:t>
      </w:r>
      <w:r w:rsidR="001B0CD0" w:rsidRPr="00314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C18" w:rsidRPr="00314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CD0" w:rsidRPr="003148B5">
        <w:rPr>
          <w:rFonts w:ascii="Times New Roman" w:hAnsi="Times New Roman" w:cs="Times New Roman"/>
          <w:sz w:val="28"/>
          <w:szCs w:val="28"/>
        </w:rPr>
        <w:t xml:space="preserve">Доля </w:t>
      </w:r>
      <w:r w:rsidR="00FA6FC0" w:rsidRPr="003148B5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1B0CD0" w:rsidRPr="003148B5">
        <w:rPr>
          <w:rFonts w:ascii="Times New Roman" w:hAnsi="Times New Roman" w:cs="Times New Roman"/>
          <w:sz w:val="28"/>
          <w:szCs w:val="28"/>
        </w:rPr>
        <w:t>выпускников</w:t>
      </w:r>
      <w:r w:rsidR="00831469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1B0CD0" w:rsidRPr="003148B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B7C18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B553D5" w:rsidRPr="003148B5">
        <w:rPr>
          <w:rFonts w:ascii="Times New Roman" w:hAnsi="Times New Roman" w:cs="Times New Roman"/>
          <w:sz w:val="28"/>
          <w:szCs w:val="28"/>
        </w:rPr>
        <w:t>96</w:t>
      </w:r>
      <w:r w:rsidR="001233C7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0B7C18" w:rsidRPr="003148B5">
        <w:rPr>
          <w:rFonts w:ascii="Times New Roman" w:hAnsi="Times New Roman" w:cs="Times New Roman"/>
          <w:sz w:val="28"/>
          <w:szCs w:val="28"/>
        </w:rPr>
        <w:t>%.</w:t>
      </w:r>
    </w:p>
    <w:p w:rsidR="00154F5F" w:rsidRPr="003148B5" w:rsidRDefault="00E3294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Правила приема граждан в колледж соответствуют порядку приема  граждан на обучение по образовательным программам СПО, утвержденному </w:t>
      </w:r>
      <w:r w:rsidR="00154F5F" w:rsidRPr="003148B5">
        <w:rPr>
          <w:rFonts w:ascii="Times New Roman" w:hAnsi="Times New Roman" w:cs="Times New Roman"/>
          <w:bCs/>
          <w:sz w:val="28"/>
          <w:szCs w:val="28"/>
        </w:rPr>
        <w:t xml:space="preserve">Приказом Минобрнауки России от 23.01.2014 </w:t>
      </w:r>
      <w:r w:rsidR="001350E8" w:rsidRPr="003148B5">
        <w:rPr>
          <w:rFonts w:ascii="Times New Roman" w:hAnsi="Times New Roman" w:cs="Times New Roman"/>
          <w:bCs/>
          <w:sz w:val="28"/>
          <w:szCs w:val="28"/>
        </w:rPr>
        <w:t>№</w:t>
      </w:r>
      <w:r w:rsidR="00154F5F" w:rsidRPr="003148B5">
        <w:rPr>
          <w:rFonts w:ascii="Times New Roman" w:hAnsi="Times New Roman" w:cs="Times New Roman"/>
          <w:bCs/>
          <w:sz w:val="28"/>
          <w:szCs w:val="28"/>
        </w:rPr>
        <w:t xml:space="preserve">36 </w:t>
      </w:r>
      <w:r w:rsidR="001350E8" w:rsidRPr="003148B5">
        <w:rPr>
          <w:rFonts w:ascii="Times New Roman" w:hAnsi="Times New Roman" w:cs="Times New Roman"/>
          <w:bCs/>
          <w:sz w:val="28"/>
          <w:szCs w:val="28"/>
        </w:rPr>
        <w:t>«</w:t>
      </w:r>
      <w:r w:rsidR="00154F5F" w:rsidRPr="003148B5">
        <w:rPr>
          <w:rFonts w:ascii="Times New Roman" w:hAnsi="Times New Roman" w:cs="Times New Roman"/>
          <w:bCs/>
          <w:sz w:val="28"/>
          <w:szCs w:val="28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="001350E8" w:rsidRPr="003148B5">
        <w:rPr>
          <w:rFonts w:ascii="Times New Roman" w:hAnsi="Times New Roman" w:cs="Times New Roman"/>
          <w:bCs/>
          <w:sz w:val="28"/>
          <w:szCs w:val="28"/>
        </w:rPr>
        <w:t>»</w:t>
      </w:r>
      <w:r w:rsidR="00154F5F" w:rsidRPr="003148B5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E32" w:rsidRPr="003148B5" w:rsidRDefault="00E3294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Приказы и локальные нормативные акты об организации работы приемной комиссии регламентируют ее состав, полномочия и деятельность.  На официальном сайте колледжа и информационном стенде приемной комиссии размещается информация о наличии лицензии на право ведения образовательной деятельности, свидетельства о государственной аккредитации, правила приема и другие документы, регламентирующие работу приемной комиссии, а также </w:t>
      </w:r>
      <w:r w:rsidR="00D462B2" w:rsidRPr="003148B5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148B5">
        <w:rPr>
          <w:rFonts w:ascii="Times New Roman" w:hAnsi="Times New Roman" w:cs="Times New Roman"/>
          <w:sz w:val="28"/>
          <w:szCs w:val="28"/>
        </w:rPr>
        <w:t xml:space="preserve">о количестве поданных заявлений  по каждой основной профессиональной образовательной программе. Личные дела поступающих оформлены в соответствие с </w:t>
      </w:r>
      <w:r w:rsidRPr="003148B5">
        <w:rPr>
          <w:rFonts w:ascii="Times New Roman" w:hAnsi="Times New Roman" w:cs="Times New Roman"/>
          <w:sz w:val="28"/>
          <w:szCs w:val="28"/>
        </w:rPr>
        <w:lastRenderedPageBreak/>
        <w:t>установленными требованиями. Изданные приказы о зачислении  в со</w:t>
      </w:r>
      <w:r w:rsidR="0034044A" w:rsidRPr="003148B5">
        <w:rPr>
          <w:rFonts w:ascii="Times New Roman" w:hAnsi="Times New Roman" w:cs="Times New Roman"/>
          <w:sz w:val="28"/>
          <w:szCs w:val="28"/>
        </w:rPr>
        <w:t>с</w:t>
      </w:r>
      <w:r w:rsidRPr="003148B5">
        <w:rPr>
          <w:rFonts w:ascii="Times New Roman" w:hAnsi="Times New Roman" w:cs="Times New Roman"/>
          <w:sz w:val="28"/>
          <w:szCs w:val="28"/>
        </w:rPr>
        <w:t xml:space="preserve">тав студентов </w:t>
      </w:r>
      <w:r w:rsidR="0034044A" w:rsidRPr="003148B5">
        <w:rPr>
          <w:rFonts w:ascii="Times New Roman" w:hAnsi="Times New Roman" w:cs="Times New Roman"/>
          <w:sz w:val="28"/>
          <w:szCs w:val="28"/>
        </w:rPr>
        <w:t>были размещены на сайте колледжа.</w:t>
      </w:r>
    </w:p>
    <w:p w:rsidR="00640AF1" w:rsidRPr="003148B5" w:rsidRDefault="003703E7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колледже разработаны комплексы </w:t>
      </w:r>
      <w:r w:rsidR="00640AF1" w:rsidRPr="003148B5">
        <w:rPr>
          <w:rFonts w:ascii="Times New Roman" w:hAnsi="Times New Roman" w:cs="Times New Roman"/>
          <w:sz w:val="28"/>
          <w:szCs w:val="28"/>
        </w:rPr>
        <w:t>программного и учебно-методического обеспечения по профессии, специальности</w:t>
      </w:r>
      <w:r w:rsidRPr="003148B5">
        <w:rPr>
          <w:rFonts w:ascii="Times New Roman" w:hAnsi="Times New Roman" w:cs="Times New Roman"/>
          <w:sz w:val="28"/>
          <w:szCs w:val="28"/>
        </w:rPr>
        <w:t>, которые  включаю</w:t>
      </w:r>
      <w:r w:rsidR="00640AF1" w:rsidRPr="003148B5">
        <w:rPr>
          <w:rFonts w:ascii="Times New Roman" w:hAnsi="Times New Roman" w:cs="Times New Roman"/>
          <w:sz w:val="28"/>
          <w:szCs w:val="28"/>
        </w:rPr>
        <w:t>т в себя: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государственные требования к минимуму содержания и уровню подготовки выпускников по специальности (профессии);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рабочие учебные планы;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рабочие учебные программы, календарно-тематические планы</w:t>
      </w:r>
      <w:r w:rsidR="00B51E5F" w:rsidRPr="003148B5">
        <w:rPr>
          <w:rFonts w:ascii="Times New Roman" w:hAnsi="Times New Roman" w:cs="Times New Roman"/>
          <w:sz w:val="28"/>
          <w:szCs w:val="28"/>
        </w:rPr>
        <w:t xml:space="preserve"> по всем дисциплинам, МДК, ПМ</w:t>
      </w:r>
      <w:r w:rsidRPr="003148B5">
        <w:rPr>
          <w:rFonts w:ascii="Times New Roman" w:hAnsi="Times New Roman" w:cs="Times New Roman"/>
          <w:sz w:val="28"/>
          <w:szCs w:val="28"/>
        </w:rPr>
        <w:t>;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программы учебной и производственной  практик;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программу государственной итоговой аттестации;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– учебно-методическую документацию.</w:t>
      </w:r>
    </w:p>
    <w:p w:rsidR="00B31A0C" w:rsidRPr="003148B5" w:rsidRDefault="00B31A0C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При разработке рабочих учебных планов соблюдены требования федеральных государственных образовательных стандартов  к структуре обязательной части циклов ППКРС, ППССЗ;  к сроку освоения ППССЗ, ППКРС;  к общему объему максимальной и обязательной учебной нагрузки по циклам/модулям/дисциплинам; к структуре профессионального цикла; к продолжительности всех видов практик; к продолжительности промежуточной и государственной итоговой аттестации; к общей продолжительности каникулярного времени. Вариативная часть учебных планов сформирована в соответствие с запросами регионального рынка труда и обучающихся.</w:t>
      </w:r>
    </w:p>
    <w:p w:rsidR="00B31A0C" w:rsidRPr="003148B5" w:rsidRDefault="00B51E5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График учебного процесса по каждой реализуемой специальности, профессии разработан в соответствие с требованиями ФГОС СПО. </w:t>
      </w:r>
    </w:p>
    <w:p w:rsidR="00B51E5F" w:rsidRPr="003148B5" w:rsidRDefault="00B51E5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Учебные планы предусматривают наличие всех обязательных дисциплин, МДК, профессиональных модулей обязательной части циклов. Качество программ учебных дисциплин, МДК, профессиональных модулей является достаточным и позволяет полностью реализовать требования ФГОС по соответствующей профессии, специальности. </w:t>
      </w:r>
    </w:p>
    <w:p w:rsidR="00585A40" w:rsidRPr="003148B5" w:rsidRDefault="00B51E5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lastRenderedPageBreak/>
        <w:t xml:space="preserve">В колледже разработаны учебно-методические комплексы по дисциплинам, МДК, ПМ. </w:t>
      </w:r>
      <w:r w:rsidR="00640AF1" w:rsidRPr="003148B5">
        <w:rPr>
          <w:rFonts w:ascii="Times New Roman" w:hAnsi="Times New Roman" w:cs="Times New Roman"/>
          <w:sz w:val="28"/>
          <w:szCs w:val="28"/>
        </w:rPr>
        <w:t>Все виды занятий по учебным дисциплинам и профессиональным модулям учебного плана обеспечены необходимой учебно-методической документацией</w:t>
      </w:r>
      <w:r w:rsidR="00210661" w:rsidRPr="00314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F00" w:rsidRPr="003148B5" w:rsidRDefault="00BB1F00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Учебные планы по каждой ППССЗ, ППКРС выполняются в полном объеме. Программы</w:t>
      </w:r>
      <w:r w:rsidR="005B6412" w:rsidRPr="003148B5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148B5">
        <w:rPr>
          <w:rFonts w:ascii="Times New Roman" w:hAnsi="Times New Roman" w:cs="Times New Roman"/>
          <w:sz w:val="28"/>
          <w:szCs w:val="28"/>
        </w:rPr>
        <w:t xml:space="preserve"> дисциплин, МДК,  профессиональных модулей, в том числе в практической части, реализуются в полном объеме. </w:t>
      </w:r>
    </w:p>
    <w:p w:rsidR="00BB1F00" w:rsidRPr="003148B5" w:rsidRDefault="00BB1F00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Расписание учебных занятий соответствует  учебному плану по каждой ППССЗ, ППКРС и требованиям и нормам СанПиН. Заполнение журналов учета теоретического обучения соответствует инструкциям по заполнению.</w:t>
      </w:r>
    </w:p>
    <w:p w:rsidR="00575A27" w:rsidRPr="003148B5" w:rsidRDefault="00BB1F00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колледже создана система контроля за текущей успеваемостью обучающихся и посещением занятий. Разработаны локальные нормативные акты по организации и проведению промежуточной аттестации </w:t>
      </w:r>
      <w:r w:rsidR="008B4E6F" w:rsidRPr="003148B5">
        <w:rPr>
          <w:rFonts w:ascii="Times New Roman" w:hAnsi="Times New Roman" w:cs="Times New Roman"/>
          <w:sz w:val="28"/>
          <w:szCs w:val="28"/>
        </w:rPr>
        <w:t>обучающихся</w:t>
      </w:r>
      <w:r w:rsidRPr="003148B5">
        <w:rPr>
          <w:rFonts w:ascii="Times New Roman" w:hAnsi="Times New Roman" w:cs="Times New Roman"/>
          <w:sz w:val="28"/>
          <w:szCs w:val="28"/>
        </w:rPr>
        <w:t>, в том числе экзаменов квалификационных, разработана документация по оформлению результатов промежуточной аттестации и контроля посещаемости (экзаменационные и зачетные ведомости, журналы учета посещаемости и др.)</w:t>
      </w:r>
      <w:r w:rsidR="00575A27" w:rsidRPr="003148B5">
        <w:rPr>
          <w:rFonts w:ascii="Times New Roman" w:hAnsi="Times New Roman" w:cs="Times New Roman"/>
          <w:sz w:val="28"/>
          <w:szCs w:val="28"/>
        </w:rPr>
        <w:t>.</w:t>
      </w:r>
    </w:p>
    <w:p w:rsidR="00575A27" w:rsidRPr="003148B5" w:rsidRDefault="00575A27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2019 году колледж успешно прошел </w:t>
      </w:r>
      <w:r w:rsidRPr="003148B5">
        <w:rPr>
          <w:rFonts w:ascii="Times New Roman" w:eastAsia="Times New Roman" w:hAnsi="Times New Roman" w:cs="Times New Roman"/>
          <w:sz w:val="28"/>
          <w:szCs w:val="28"/>
        </w:rPr>
        <w:t>плановую выездную проверку Управления по надзору и контролю  в сфере образования Министерства образования Пензенской области.</w:t>
      </w:r>
    </w:p>
    <w:p w:rsidR="00C537CF" w:rsidRPr="003148B5" w:rsidRDefault="00C537CF" w:rsidP="003148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48B5">
        <w:rPr>
          <w:bCs/>
          <w:sz w:val="28"/>
          <w:szCs w:val="28"/>
        </w:rPr>
        <w:t xml:space="preserve">Воспитательная работа в колледже строится на основе Стратегии Государственной молодежной политики в Российской Федерации, регламентируется программой воспитательной работы колледжа, носит планомерный, системный характер. В колледже приняты локальные нормативные акты по организации воспитательной работы, в том числе  Положение о  классном руководстве, </w:t>
      </w:r>
      <w:hyperlink r:id="rId9">
        <w:r w:rsidRPr="003148B5">
          <w:rPr>
            <w:rStyle w:val="-"/>
            <w:bCs/>
            <w:color w:val="auto"/>
            <w:sz w:val="28"/>
            <w:szCs w:val="28"/>
            <w:u w:val="none"/>
          </w:rPr>
          <w:t>Положение о Совете профилактики преступлений, правонарушений и употребления ПАВ в среде обучающихся</w:t>
        </w:r>
      </w:hyperlink>
      <w:r w:rsidRPr="003148B5">
        <w:rPr>
          <w:bCs/>
          <w:sz w:val="28"/>
          <w:szCs w:val="28"/>
        </w:rPr>
        <w:t>, Положение о Совете общежития  и др.</w:t>
      </w:r>
    </w:p>
    <w:p w:rsidR="00C537CF" w:rsidRPr="003148B5" w:rsidRDefault="00C537CF" w:rsidP="003148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48B5">
        <w:rPr>
          <w:bCs/>
          <w:sz w:val="28"/>
          <w:szCs w:val="28"/>
        </w:rPr>
        <w:t xml:space="preserve">В колледже эффективно работают органы студенческого самоуправления (Студенческий совет, Совет общежития). Одной из форм </w:t>
      </w:r>
      <w:r w:rsidRPr="003148B5">
        <w:rPr>
          <w:bCs/>
          <w:sz w:val="28"/>
          <w:szCs w:val="28"/>
        </w:rPr>
        <w:lastRenderedPageBreak/>
        <w:t>деятельности данных органов являются заседания, принимаемые решения оформляются протоколами.</w:t>
      </w:r>
    </w:p>
    <w:p w:rsidR="00C537CF" w:rsidRPr="003148B5" w:rsidRDefault="00C537CF" w:rsidP="003148B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148B5">
        <w:rPr>
          <w:bCs/>
          <w:sz w:val="28"/>
          <w:szCs w:val="28"/>
        </w:rPr>
        <w:t xml:space="preserve">Организация воспитательной работы осуществляется в строгом соответствии с разработанными и утвержденными  планами: планом воспитательной работы колледжа, планами работы классных руководителей, планами работы кружков и секций. 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В колледже создана оптимальная социально-педагогическая среда по следующим направлениям саморазвития и самореализации личности: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Организация гражданско-патриотического воспитания студентов.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Пропаганда ценностей физической культуры и здорового образа жизни.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Обеспечение вторичной занятости студентов.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Профилактика правонарушений, наркомании и ВИЧ-инфекции среди студентов.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Содействие работе общественных организаций, клубов и студенческих объединений.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Создание системы морального и материального стимулирования преподавателей и студентов, активно участвующих в организации внеучебной работы.</w:t>
      </w:r>
    </w:p>
    <w:p w:rsidR="00C537CF" w:rsidRPr="003148B5" w:rsidRDefault="00C537CF" w:rsidP="003148B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Организация культурно-массовых, спортивных, творческих мероприятий и др.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Важным в развитии и формировании специалиста является выработка у студентов активной жизненной позиции, готовности к выполнению социально значимой роли. Этому способствует развитие студенческого самоуправления. В колледже работает Студенческий совет с подструктурами – Советом старост, Советом физкультуры и спорта, Советом общежития. Активно действуют волонтерский отряд «Радуга», студенческий культурный центр, студенческий спортивный клуб «Орион». Младшие курсы вовлекаются в работу через участие в коллективных творческих проектах: </w:t>
      </w:r>
      <w:r w:rsidRPr="003148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«Неделя адаптации», студенческая отчетно-выборная конференция, «Новая волна», «Фестиваль культур», «КВН» и др. 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Развивается социальное партнерство с общественными организациями и досуговыми центрами г. Пензы и области: ДЦ «Юность», «Дом молодежи», Центр  культуры и досуга, Комплексный центр помощи семье и детям Октябрького района, Пензенская епархия и т.д.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В рамках студенческого самоуправления в колледже ежегодно проводятся: смотр-конкурс художественной самодеятельности, военно-патриотические игры, конкурс «Мисс колледж», акции, направленные на борьбу со СПИДом, наркоманией, табакокурением и т.д.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В колледже разработана и действует Программа «Здоровый образ жизни», в рамках которой большое внимание уделяется спорту. В спортивных секциях по лыжам, баскетболу, легкой атлетике, настольному теннису, волейболу, футболу постоянно занимаются около 250 студентов. Спортивные команды колледжа в 2019 году принимали результативное участие в городских и областных соревнованиях: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Областные соревнования по волейболу среди девушек - 1 место; 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Областные соревнования по баскетболу среди девушек - 1 место; 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Областные соревнования по легкой атлетике среди девушек - 3 место; 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Областные соревнования по настольному теннису среди девушек 2 место;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Областные соревнования по шахматам - 3 место;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Областные соревнования по плаванию среди девушек - </w:t>
      </w:r>
      <w:bookmarkStart w:id="1" w:name="__DdeLink__7425_1627701025"/>
      <w:bookmarkEnd w:id="1"/>
      <w:r w:rsidRPr="003148B5">
        <w:rPr>
          <w:rFonts w:ascii="Times New Roman" w:hAnsi="Times New Roman" w:cs="Times New Roman"/>
          <w:bCs/>
          <w:sz w:val="28"/>
          <w:szCs w:val="28"/>
        </w:rPr>
        <w:t>1 место;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Областные соревнования по лыжным гонкам - 1 место.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 xml:space="preserve">Воспитательная программа колледжа включает в себя раздел «Профилактика», целью которого является формирование здорового образа жизни, профилактика вредных привычек, совершенствование системы профилактики правонарушений и преступлений среди студентов. Проводятся  лекции-беседы по пропаганде здорового образа жизни для студентов 1-х курсов. Формами работы со студентами «группы риска» являются </w:t>
      </w:r>
      <w:r w:rsidRPr="003148B5">
        <w:rPr>
          <w:rFonts w:ascii="Times New Roman" w:hAnsi="Times New Roman" w:cs="Times New Roman"/>
          <w:bCs/>
          <w:sz w:val="28"/>
          <w:szCs w:val="28"/>
        </w:rPr>
        <w:lastRenderedPageBreak/>
        <w:t>привлечение их в кружки, секции, клубы по интересам, привлечение к участию в культурно-массовых мероприятиях и т.д. На данный момент все студенты «группы риска» вовлечены в социально-адаптационную работу колледжа.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В колледже создана служба социально-психологической поддержки обучающихся,  в результате произошло снижение количества преступлений и правонарушений, совершенных обучающимися колледжа.</w:t>
      </w:r>
    </w:p>
    <w:p w:rsidR="00C537CF" w:rsidRPr="003148B5" w:rsidRDefault="00C537C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bCs/>
          <w:sz w:val="28"/>
          <w:szCs w:val="28"/>
        </w:rPr>
        <w:t>В своей работе педагогический коллектив колледжа сотрудничает с комиссией по делам несовершеннолетних, Центром социальной помощи семье и детям, Центром социального здоровья, детства, юношества и семьи, Молодежным центром трудоустройства и информации, областным наркологическим диспансером; областным центром по профилактике и борьбе со СПИДом, управлением по делам молодежной политики, центром планирования семьи.</w:t>
      </w:r>
    </w:p>
    <w:p w:rsidR="00585A40" w:rsidRPr="003148B5" w:rsidRDefault="00585A40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колледже действует региональный ресурсный центр по бизнес-ориентированному образованию, деятельность которого направлена на поддержку бизнес-ориентированного обучения</w:t>
      </w:r>
      <w:r w:rsidR="00D64018" w:rsidRPr="003148B5">
        <w:rPr>
          <w:rFonts w:ascii="Times New Roman" w:hAnsi="Times New Roman" w:cs="Times New Roman"/>
          <w:sz w:val="28"/>
          <w:szCs w:val="28"/>
        </w:rPr>
        <w:t xml:space="preserve">. </w:t>
      </w:r>
      <w:r w:rsidRPr="003148B5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г. Пензы принимают участие в мастер-классах, интерактивных занятиях, семинарах, проводящихся на базе ресурсного центра. </w:t>
      </w:r>
      <w:r w:rsidR="00C1409B" w:rsidRPr="003148B5">
        <w:rPr>
          <w:rFonts w:ascii="Times New Roman" w:hAnsi="Times New Roman" w:cs="Times New Roman"/>
          <w:sz w:val="28"/>
          <w:szCs w:val="28"/>
        </w:rPr>
        <w:t xml:space="preserve">В рамках работы центра организовано участие студентов профессиональных образовательных организаций </w:t>
      </w:r>
      <w:r w:rsidR="002B4082" w:rsidRPr="003148B5">
        <w:rPr>
          <w:rStyle w:val="FontStyle16"/>
          <w:rFonts w:cs="Times New Roman"/>
          <w:sz w:val="28"/>
          <w:szCs w:val="28"/>
        </w:rPr>
        <w:t>в мероприятиях регионального и всероссийского уровня</w:t>
      </w:r>
      <w:r w:rsidR="00207397" w:rsidRPr="003148B5">
        <w:rPr>
          <w:rFonts w:ascii="Times New Roman" w:hAnsi="Times New Roman" w:cs="Times New Roman"/>
          <w:sz w:val="28"/>
          <w:szCs w:val="28"/>
        </w:rPr>
        <w:t>, а также встречи с представителями бизнес-сферы г. Пензы.</w:t>
      </w:r>
    </w:p>
    <w:p w:rsidR="003703E7" w:rsidRPr="003148B5" w:rsidRDefault="003703E7" w:rsidP="003148B5">
      <w:pPr>
        <w:pStyle w:val="aa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48B5">
        <w:rPr>
          <w:rFonts w:cs="Times New Roman"/>
          <w:sz w:val="28"/>
          <w:szCs w:val="28"/>
        </w:rPr>
        <w:t xml:space="preserve">Широкий спектр взаимодействия с социальными партнёрами даёт возможность образовательному учреждению координировать направленность профессиональной подготовки, учитывать интересы работодателей, ориентируясь на Перечень наиболее востребованных и перспективных профессий и специальностей в Пензенской области и списком 50 наиболее востребованных на рынке труда, новых и перспективных профессий, требующих среднего профессионального образования. </w:t>
      </w:r>
    </w:p>
    <w:p w:rsidR="00330BF6" w:rsidRPr="003148B5" w:rsidRDefault="0021066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цифры приема </w:t>
      </w:r>
      <w:r w:rsidR="00BB1F00" w:rsidRPr="003148B5">
        <w:rPr>
          <w:rFonts w:ascii="Times New Roman" w:hAnsi="Times New Roman" w:cs="Times New Roman"/>
          <w:sz w:val="28"/>
          <w:szCs w:val="28"/>
        </w:rPr>
        <w:t xml:space="preserve"> согласовываются с </w:t>
      </w:r>
      <w:r w:rsidR="00332C25" w:rsidRPr="003148B5">
        <w:rPr>
          <w:rFonts w:ascii="Times New Roman" w:hAnsi="Times New Roman" w:cs="Times New Roman"/>
          <w:sz w:val="28"/>
          <w:szCs w:val="28"/>
        </w:rPr>
        <w:t xml:space="preserve"> работодателями. </w:t>
      </w:r>
    </w:p>
    <w:p w:rsidR="00332C25" w:rsidRPr="003148B5" w:rsidRDefault="00572A56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Заключены договоры о сотрудничестве  и договоры на организ</w:t>
      </w:r>
      <w:r w:rsidR="00332C25" w:rsidRPr="003148B5">
        <w:rPr>
          <w:rFonts w:ascii="Times New Roman" w:hAnsi="Times New Roman" w:cs="Times New Roman"/>
          <w:sz w:val="28"/>
          <w:szCs w:val="28"/>
        </w:rPr>
        <w:t>ацию и проведение практики</w:t>
      </w:r>
      <w:r w:rsidR="00FA6FC0" w:rsidRPr="003148B5">
        <w:rPr>
          <w:rFonts w:ascii="Times New Roman" w:hAnsi="Times New Roman" w:cs="Times New Roman"/>
          <w:sz w:val="28"/>
          <w:szCs w:val="28"/>
        </w:rPr>
        <w:t>.</w:t>
      </w:r>
      <w:r w:rsidR="00332C25" w:rsidRPr="003148B5">
        <w:rPr>
          <w:rFonts w:ascii="Times New Roman" w:hAnsi="Times New Roman" w:cs="Times New Roman"/>
          <w:sz w:val="28"/>
          <w:szCs w:val="28"/>
        </w:rPr>
        <w:t xml:space="preserve">  </w:t>
      </w:r>
      <w:r w:rsidR="00B5386B" w:rsidRPr="003148B5">
        <w:rPr>
          <w:rFonts w:ascii="Times New Roman" w:hAnsi="Times New Roman" w:cs="Times New Roman"/>
          <w:sz w:val="28"/>
          <w:szCs w:val="28"/>
        </w:rPr>
        <w:t>84</w:t>
      </w:r>
      <w:r w:rsidR="00FA6FC0" w:rsidRPr="003148B5">
        <w:rPr>
          <w:rFonts w:ascii="Times New Roman" w:hAnsi="Times New Roman" w:cs="Times New Roman"/>
          <w:sz w:val="28"/>
          <w:szCs w:val="28"/>
        </w:rPr>
        <w:t xml:space="preserve"> п</w:t>
      </w:r>
      <w:r w:rsidR="00332C25" w:rsidRPr="003148B5">
        <w:rPr>
          <w:rFonts w:ascii="Times New Roman" w:hAnsi="Times New Roman" w:cs="Times New Roman"/>
          <w:sz w:val="28"/>
          <w:szCs w:val="28"/>
        </w:rPr>
        <w:t>редприятия</w:t>
      </w:r>
      <w:r w:rsidR="00B910EC" w:rsidRPr="003148B5">
        <w:rPr>
          <w:rFonts w:ascii="Times New Roman" w:hAnsi="Times New Roman" w:cs="Times New Roman"/>
          <w:sz w:val="28"/>
          <w:szCs w:val="28"/>
        </w:rPr>
        <w:t xml:space="preserve"> -</w:t>
      </w:r>
      <w:r w:rsidR="00FA6FC0" w:rsidRPr="003148B5">
        <w:rPr>
          <w:rFonts w:ascii="Times New Roman" w:hAnsi="Times New Roman" w:cs="Times New Roman"/>
          <w:sz w:val="28"/>
          <w:szCs w:val="28"/>
        </w:rPr>
        <w:t xml:space="preserve"> социальных партнёра</w:t>
      </w:r>
      <w:r w:rsidR="00332C25" w:rsidRPr="003148B5">
        <w:rPr>
          <w:rFonts w:ascii="Times New Roman" w:hAnsi="Times New Roman" w:cs="Times New Roman"/>
          <w:sz w:val="28"/>
          <w:szCs w:val="28"/>
        </w:rPr>
        <w:t xml:space="preserve"> предоставляют базы для прохождения производственных практик, проведения лекционных и практических  занятий, мастер-классов, а также участвуют в организации тренингов, профориентационных мероприятий, конкурсов профмастерства, бизнес-квестов с учащимися колледжа. </w:t>
      </w:r>
    </w:p>
    <w:p w:rsidR="00332C25" w:rsidRPr="003148B5" w:rsidRDefault="00332C25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По окон</w:t>
      </w:r>
      <w:r w:rsidR="006840B0" w:rsidRPr="003148B5">
        <w:rPr>
          <w:rFonts w:ascii="Times New Roman" w:hAnsi="Times New Roman" w:cs="Times New Roman"/>
          <w:sz w:val="28"/>
          <w:szCs w:val="28"/>
        </w:rPr>
        <w:t>чании колледжа процент занятости</w:t>
      </w:r>
      <w:r w:rsidRPr="003148B5">
        <w:rPr>
          <w:rFonts w:ascii="Times New Roman" w:hAnsi="Times New Roman" w:cs="Times New Roman"/>
          <w:sz w:val="28"/>
          <w:szCs w:val="28"/>
        </w:rPr>
        <w:t xml:space="preserve"> выпускников составляет 9</w:t>
      </w:r>
      <w:r w:rsidR="00B553D5" w:rsidRPr="003148B5">
        <w:rPr>
          <w:rFonts w:ascii="Times New Roman" w:hAnsi="Times New Roman" w:cs="Times New Roman"/>
          <w:sz w:val="28"/>
          <w:szCs w:val="28"/>
        </w:rPr>
        <w:t>6</w:t>
      </w:r>
      <w:r w:rsidRPr="003148B5">
        <w:rPr>
          <w:rFonts w:ascii="Times New Roman" w:hAnsi="Times New Roman" w:cs="Times New Roman"/>
          <w:sz w:val="28"/>
          <w:szCs w:val="28"/>
        </w:rPr>
        <w:t>%,  процент трудоустройства  -</w:t>
      </w:r>
      <w:r w:rsidR="001F789E" w:rsidRPr="003148B5">
        <w:rPr>
          <w:rFonts w:ascii="Times New Roman" w:hAnsi="Times New Roman" w:cs="Times New Roman"/>
          <w:sz w:val="28"/>
          <w:szCs w:val="28"/>
        </w:rPr>
        <w:t xml:space="preserve"> 86</w:t>
      </w:r>
      <w:r w:rsidRPr="003148B5">
        <w:rPr>
          <w:rFonts w:ascii="Times New Roman" w:hAnsi="Times New Roman" w:cs="Times New Roman"/>
          <w:sz w:val="28"/>
          <w:szCs w:val="28"/>
        </w:rPr>
        <w:t xml:space="preserve"> % . Занятость детей –</w:t>
      </w:r>
      <w:r w:rsidR="00E74CD8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  <w:r w:rsidR="00457E93" w:rsidRPr="003148B5">
        <w:rPr>
          <w:rFonts w:ascii="Times New Roman" w:hAnsi="Times New Roman" w:cs="Times New Roman"/>
          <w:sz w:val="28"/>
          <w:szCs w:val="28"/>
        </w:rPr>
        <w:t>,</w:t>
      </w:r>
      <w:r w:rsidRPr="003148B5">
        <w:rPr>
          <w:rFonts w:ascii="Times New Roman" w:hAnsi="Times New Roman" w:cs="Times New Roman"/>
          <w:sz w:val="28"/>
          <w:szCs w:val="28"/>
        </w:rPr>
        <w:t xml:space="preserve"> составляет 100%, трудоустройство детей –</w:t>
      </w:r>
      <w:r w:rsidR="00E74CD8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</w:t>
      </w:r>
      <w:r w:rsidR="00603182" w:rsidRPr="003148B5">
        <w:rPr>
          <w:rFonts w:ascii="Times New Roman" w:hAnsi="Times New Roman" w:cs="Times New Roman"/>
          <w:sz w:val="28"/>
          <w:szCs w:val="28"/>
        </w:rPr>
        <w:t>, составляет  89%.</w:t>
      </w:r>
    </w:p>
    <w:p w:rsidR="00330BF6" w:rsidRPr="003148B5" w:rsidRDefault="0021066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Подготовка обучающихся по всем реализуемым образовательным программам осуществляется на основе федеральных государственных образовательных стандартов</w:t>
      </w:r>
      <w:r w:rsidR="00572A56" w:rsidRPr="003148B5">
        <w:rPr>
          <w:rFonts w:ascii="Times New Roman" w:hAnsi="Times New Roman" w:cs="Times New Roman"/>
          <w:sz w:val="28"/>
          <w:szCs w:val="28"/>
        </w:rPr>
        <w:t xml:space="preserve">. </w:t>
      </w:r>
      <w:r w:rsidR="0051143F" w:rsidRPr="003148B5">
        <w:rPr>
          <w:rFonts w:ascii="Times New Roman" w:hAnsi="Times New Roman" w:cs="Times New Roman"/>
          <w:sz w:val="28"/>
          <w:szCs w:val="28"/>
        </w:rPr>
        <w:t>По каждому направлению подг</w:t>
      </w:r>
      <w:r w:rsidR="00FA34FD" w:rsidRPr="003148B5">
        <w:rPr>
          <w:rFonts w:ascii="Times New Roman" w:hAnsi="Times New Roman" w:cs="Times New Roman"/>
          <w:sz w:val="28"/>
          <w:szCs w:val="28"/>
        </w:rPr>
        <w:t>о</w:t>
      </w:r>
      <w:r w:rsidR="0051143F" w:rsidRPr="003148B5">
        <w:rPr>
          <w:rFonts w:ascii="Times New Roman" w:hAnsi="Times New Roman" w:cs="Times New Roman"/>
          <w:sz w:val="28"/>
          <w:szCs w:val="28"/>
        </w:rPr>
        <w:t>товки</w:t>
      </w:r>
      <w:r w:rsidR="00FA34FD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51143F" w:rsidRPr="003148B5">
        <w:rPr>
          <w:rFonts w:ascii="Times New Roman" w:hAnsi="Times New Roman" w:cs="Times New Roman"/>
          <w:sz w:val="28"/>
          <w:szCs w:val="28"/>
        </w:rPr>
        <w:t>составлены образовате</w:t>
      </w:r>
      <w:r w:rsidR="00FA34FD" w:rsidRPr="003148B5">
        <w:rPr>
          <w:rFonts w:ascii="Times New Roman" w:hAnsi="Times New Roman" w:cs="Times New Roman"/>
          <w:sz w:val="28"/>
          <w:szCs w:val="28"/>
        </w:rPr>
        <w:t>л</w:t>
      </w:r>
      <w:r w:rsidR="0051143F" w:rsidRPr="003148B5">
        <w:rPr>
          <w:rFonts w:ascii="Times New Roman" w:hAnsi="Times New Roman" w:cs="Times New Roman"/>
          <w:sz w:val="28"/>
          <w:szCs w:val="28"/>
        </w:rPr>
        <w:t>ьные программы, содержание которых соответствует в полном объеме федеральным государственным образовательным стандартам и потребностям рынка труда. Все виды занятий в колледже обеспечены учебно-методической  документацией в полном объеме.</w:t>
      </w:r>
    </w:p>
    <w:p w:rsidR="00FA34FD" w:rsidRPr="003148B5" w:rsidRDefault="00FA34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Организация учебного процесса в колледже призвана обеспечить современный уровень подготовки специалистов, внедрение в учебный процесс новых педагогических технологий; создание благоприятных условий получения образования.</w:t>
      </w:r>
    </w:p>
    <w:p w:rsidR="00FA34FD" w:rsidRPr="003148B5" w:rsidRDefault="00FA34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колледжем разработаны рабочие учебные планы, рабочие программы дисциплин, профессиональных модулей, практик по всем направлениям подготовки  в соответствии с ФГОС СПО, </w:t>
      </w:r>
      <w:r w:rsidR="003703E7" w:rsidRPr="003148B5">
        <w:rPr>
          <w:rFonts w:ascii="Times New Roman" w:hAnsi="Times New Roman" w:cs="Times New Roman"/>
          <w:sz w:val="28"/>
          <w:szCs w:val="28"/>
        </w:rPr>
        <w:t xml:space="preserve">комплексы программного и учебно-методического обеспечения по профессии, специальности,  </w:t>
      </w:r>
      <w:r w:rsidRPr="003148B5">
        <w:rPr>
          <w:rFonts w:ascii="Times New Roman" w:hAnsi="Times New Roman" w:cs="Times New Roman"/>
          <w:sz w:val="28"/>
          <w:szCs w:val="28"/>
        </w:rPr>
        <w:t>формируются фонды оценочных средств, разрабатываются учебно-методические пособия, применяются современные образовательные технологии.</w:t>
      </w:r>
    </w:p>
    <w:p w:rsidR="00FA34FD" w:rsidRPr="003148B5" w:rsidRDefault="00FA34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lastRenderedPageBreak/>
        <w:t>Все виды занятий по учебным дисциплинам и профессиональным модулям учебного плана обеспечены необходимой учебно-методической документацией.</w:t>
      </w:r>
    </w:p>
    <w:p w:rsidR="00FA34FD" w:rsidRPr="003148B5" w:rsidRDefault="00FA34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Колледж располагает современной системой программно-информационного обеспечения, которая используется по профилю реализуемых основных образовательных программ.</w:t>
      </w:r>
    </w:p>
    <w:p w:rsidR="00FA34FD" w:rsidRPr="003148B5" w:rsidRDefault="00FA34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Все студенты имеют доступ к информационной правовой системе «КонсультантПлюс», включающей в себя постоянное обновление нескольких информационных банков: Законодательство, Судебная практика, Формы документов, Финансовые и кадровые консультации и др.</w:t>
      </w:r>
      <w:r w:rsidR="00FA5DF5" w:rsidRPr="003148B5">
        <w:rPr>
          <w:rFonts w:ascii="Times New Roman" w:hAnsi="Times New Roman" w:cs="Times New Roman"/>
          <w:sz w:val="28"/>
          <w:szCs w:val="28"/>
        </w:rPr>
        <w:t xml:space="preserve"> Идет формирование базы электронных образовательных ресурсов,  электронной библиотеки.</w:t>
      </w:r>
    </w:p>
    <w:p w:rsidR="00FA34FD" w:rsidRPr="003148B5" w:rsidRDefault="00FA34F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обеспечивается свободным доступом каждого обучающегося к базам данных и сети Интернет.</w:t>
      </w:r>
    </w:p>
    <w:p w:rsidR="00330BF6" w:rsidRPr="003148B5" w:rsidRDefault="00603182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Педагогический состав колледжа  в полном объеме отвечает лицензионным и аккредитационным требованиям (укомплектованность штатов, образовательный ценз педагогических работников, уровень квалификации).  Повышение квалификации педагогических работников проводится в соответствие с планом, утвержденным директором колледжа. Штатное расписание  утверждается дире</w:t>
      </w:r>
      <w:r w:rsidR="006338C4" w:rsidRPr="003148B5">
        <w:rPr>
          <w:rFonts w:ascii="Times New Roman" w:hAnsi="Times New Roman" w:cs="Times New Roman"/>
          <w:sz w:val="28"/>
          <w:szCs w:val="28"/>
        </w:rPr>
        <w:t xml:space="preserve">ктором колледжа. Должностные инструкции разработаны с учетом требований законодательства, в том числе с учетом введенных в действие профессиональных стандартов. Формирование личных дел работников </w:t>
      </w:r>
      <w:r w:rsidR="003148B5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требований </w:t>
      </w:r>
      <w:r w:rsidR="006338C4" w:rsidRPr="003148B5">
        <w:rPr>
          <w:rFonts w:ascii="Times New Roman" w:hAnsi="Times New Roman" w:cs="Times New Roman"/>
          <w:sz w:val="28"/>
          <w:szCs w:val="28"/>
        </w:rPr>
        <w:t xml:space="preserve"> законодательства. </w:t>
      </w:r>
    </w:p>
    <w:p w:rsidR="00330BF6" w:rsidRPr="003148B5" w:rsidRDefault="006338C4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Общее количество педагогических ра</w:t>
      </w:r>
      <w:r w:rsidR="00FA6FC0" w:rsidRPr="003148B5">
        <w:rPr>
          <w:rFonts w:ascii="Times New Roman" w:hAnsi="Times New Roman" w:cs="Times New Roman"/>
          <w:sz w:val="28"/>
          <w:szCs w:val="28"/>
        </w:rPr>
        <w:t>ботников колледжа составляет 94</w:t>
      </w:r>
      <w:r w:rsidRPr="003148B5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6978F1" w:rsidRPr="003148B5">
        <w:rPr>
          <w:rFonts w:ascii="Times New Roman" w:hAnsi="Times New Roman" w:cs="Times New Roman"/>
          <w:sz w:val="28"/>
          <w:szCs w:val="28"/>
        </w:rPr>
        <w:t>а</w:t>
      </w:r>
      <w:r w:rsidRPr="003148B5">
        <w:rPr>
          <w:rFonts w:ascii="Times New Roman" w:hAnsi="Times New Roman" w:cs="Times New Roman"/>
          <w:sz w:val="28"/>
          <w:szCs w:val="28"/>
        </w:rPr>
        <w:t xml:space="preserve">,  в том числе </w:t>
      </w:r>
      <w:r w:rsidR="00B5386B" w:rsidRPr="003148B5">
        <w:rPr>
          <w:rFonts w:ascii="Times New Roman" w:hAnsi="Times New Roman" w:cs="Times New Roman"/>
          <w:sz w:val="28"/>
          <w:szCs w:val="28"/>
        </w:rPr>
        <w:t>2</w:t>
      </w:r>
      <w:r w:rsidRPr="003148B5">
        <w:rPr>
          <w:rFonts w:ascii="Times New Roman" w:hAnsi="Times New Roman" w:cs="Times New Roman"/>
          <w:sz w:val="28"/>
          <w:szCs w:val="28"/>
        </w:rPr>
        <w:t xml:space="preserve"> совместителя. Доля штатных педагогических работников,   имеющих высшую квалификацио</w:t>
      </w:r>
      <w:r w:rsidR="00FA6FC0" w:rsidRPr="003148B5">
        <w:rPr>
          <w:rFonts w:ascii="Times New Roman" w:hAnsi="Times New Roman" w:cs="Times New Roman"/>
          <w:sz w:val="28"/>
          <w:szCs w:val="28"/>
        </w:rPr>
        <w:t xml:space="preserve">нную категорию, составляет  </w:t>
      </w:r>
      <w:r w:rsidR="00B5386B" w:rsidRPr="003148B5">
        <w:rPr>
          <w:rFonts w:ascii="Times New Roman" w:hAnsi="Times New Roman" w:cs="Times New Roman"/>
          <w:sz w:val="28"/>
          <w:szCs w:val="28"/>
        </w:rPr>
        <w:t>52</w:t>
      </w:r>
      <w:r w:rsidR="00FA6FC0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%, имеющих первую</w:t>
      </w:r>
      <w:r w:rsidR="006978F1" w:rsidRPr="003148B5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</w:t>
      </w:r>
      <w:r w:rsidR="00FA6FC0" w:rsidRPr="003148B5">
        <w:rPr>
          <w:rFonts w:ascii="Times New Roman" w:hAnsi="Times New Roman" w:cs="Times New Roman"/>
          <w:sz w:val="28"/>
          <w:szCs w:val="28"/>
        </w:rPr>
        <w:t>–</w:t>
      </w:r>
      <w:r w:rsidR="00B910EC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B5386B" w:rsidRPr="003148B5">
        <w:rPr>
          <w:rFonts w:ascii="Times New Roman" w:hAnsi="Times New Roman" w:cs="Times New Roman"/>
          <w:sz w:val="28"/>
          <w:szCs w:val="28"/>
        </w:rPr>
        <w:t>4</w:t>
      </w:r>
      <w:r w:rsidR="00FA6FC0" w:rsidRPr="003148B5">
        <w:rPr>
          <w:rFonts w:ascii="Times New Roman" w:hAnsi="Times New Roman" w:cs="Times New Roman"/>
          <w:sz w:val="28"/>
          <w:szCs w:val="28"/>
        </w:rPr>
        <w:t>8</w:t>
      </w:r>
      <w:r w:rsidRPr="003148B5">
        <w:rPr>
          <w:rFonts w:ascii="Times New Roman" w:hAnsi="Times New Roman" w:cs="Times New Roman"/>
          <w:sz w:val="28"/>
          <w:szCs w:val="28"/>
        </w:rPr>
        <w:t xml:space="preserve">%.  Доля педагогических работников, имеющих ученую </w:t>
      </w:r>
      <w:r w:rsidR="00B426AB" w:rsidRPr="003148B5">
        <w:rPr>
          <w:rFonts w:ascii="Times New Roman" w:hAnsi="Times New Roman" w:cs="Times New Roman"/>
          <w:sz w:val="28"/>
          <w:szCs w:val="28"/>
        </w:rPr>
        <w:t xml:space="preserve">степень (звание), составляет </w:t>
      </w:r>
      <w:r w:rsidR="00B5386B" w:rsidRPr="003148B5">
        <w:rPr>
          <w:rFonts w:ascii="Times New Roman" w:hAnsi="Times New Roman" w:cs="Times New Roman"/>
          <w:sz w:val="28"/>
          <w:szCs w:val="28"/>
        </w:rPr>
        <w:t>4,2</w:t>
      </w:r>
      <w:r w:rsidRPr="003148B5">
        <w:rPr>
          <w:rFonts w:ascii="Times New Roman" w:hAnsi="Times New Roman" w:cs="Times New Roman"/>
          <w:sz w:val="28"/>
          <w:szCs w:val="28"/>
        </w:rPr>
        <w:t>%. Д</w:t>
      </w:r>
      <w:r w:rsidR="00844FDB" w:rsidRPr="003148B5">
        <w:rPr>
          <w:rFonts w:ascii="Times New Roman" w:hAnsi="Times New Roman" w:cs="Times New Roman"/>
          <w:sz w:val="28"/>
          <w:szCs w:val="28"/>
        </w:rPr>
        <w:t>о</w:t>
      </w:r>
      <w:r w:rsidRPr="003148B5">
        <w:rPr>
          <w:rFonts w:ascii="Times New Roman" w:hAnsi="Times New Roman" w:cs="Times New Roman"/>
          <w:sz w:val="28"/>
          <w:szCs w:val="28"/>
        </w:rPr>
        <w:t>ля педагогических работ</w:t>
      </w:r>
      <w:r w:rsidR="00964409" w:rsidRPr="003148B5">
        <w:rPr>
          <w:rFonts w:ascii="Times New Roman" w:hAnsi="Times New Roman" w:cs="Times New Roman"/>
          <w:sz w:val="28"/>
          <w:szCs w:val="28"/>
        </w:rPr>
        <w:t xml:space="preserve">ников с опытом деятельности в </w:t>
      </w:r>
      <w:r w:rsidR="00964409" w:rsidRPr="003148B5">
        <w:rPr>
          <w:rFonts w:ascii="Times New Roman" w:hAnsi="Times New Roman" w:cs="Times New Roman"/>
          <w:sz w:val="28"/>
          <w:szCs w:val="28"/>
        </w:rPr>
        <w:lastRenderedPageBreak/>
        <w:t>организациях соответствующей профе</w:t>
      </w:r>
      <w:r w:rsidR="006D3AB6" w:rsidRPr="003148B5">
        <w:rPr>
          <w:rFonts w:ascii="Times New Roman" w:hAnsi="Times New Roman" w:cs="Times New Roman"/>
          <w:sz w:val="28"/>
          <w:szCs w:val="28"/>
        </w:rPr>
        <w:t>ссиональной сферы</w:t>
      </w:r>
      <w:r w:rsidR="00844FDB" w:rsidRPr="003148B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87897" w:rsidRPr="003148B5">
        <w:rPr>
          <w:rFonts w:ascii="Times New Roman" w:hAnsi="Times New Roman" w:cs="Times New Roman"/>
          <w:sz w:val="28"/>
          <w:szCs w:val="28"/>
        </w:rPr>
        <w:t>2</w:t>
      </w:r>
      <w:r w:rsidR="00B553D5" w:rsidRPr="003148B5">
        <w:rPr>
          <w:rFonts w:ascii="Times New Roman" w:hAnsi="Times New Roman" w:cs="Times New Roman"/>
          <w:sz w:val="28"/>
          <w:szCs w:val="28"/>
        </w:rPr>
        <w:t>1,3</w:t>
      </w:r>
      <w:r w:rsidR="00987897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964409" w:rsidRPr="003148B5">
        <w:rPr>
          <w:rFonts w:ascii="Times New Roman" w:hAnsi="Times New Roman" w:cs="Times New Roman"/>
          <w:sz w:val="28"/>
          <w:szCs w:val="28"/>
        </w:rPr>
        <w:t>%.</w:t>
      </w:r>
      <w:r w:rsidR="00844FDB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95F06" w:rsidRPr="003148B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областям профессиональной деятельности, указанных  в реализуемых ФГОС СПО, составляет более 25%. </w:t>
      </w:r>
      <w:r w:rsidR="00964409" w:rsidRPr="003148B5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 или стажировку за</w:t>
      </w:r>
      <w:r w:rsidR="002A78A6" w:rsidRPr="003148B5">
        <w:rPr>
          <w:rFonts w:ascii="Times New Roman" w:hAnsi="Times New Roman" w:cs="Times New Roman"/>
          <w:sz w:val="28"/>
          <w:szCs w:val="28"/>
        </w:rPr>
        <w:t xml:space="preserve"> последние 3 года,  составляет </w:t>
      </w:r>
      <w:r w:rsidR="00B5386B" w:rsidRPr="003148B5">
        <w:rPr>
          <w:rFonts w:ascii="Times New Roman" w:hAnsi="Times New Roman" w:cs="Times New Roman"/>
          <w:sz w:val="28"/>
          <w:szCs w:val="28"/>
        </w:rPr>
        <w:t>68</w:t>
      </w:r>
      <w:r w:rsidR="00964409" w:rsidRPr="003148B5">
        <w:rPr>
          <w:rFonts w:ascii="Times New Roman" w:hAnsi="Times New Roman" w:cs="Times New Roman"/>
          <w:sz w:val="28"/>
          <w:szCs w:val="28"/>
        </w:rPr>
        <w:t>%.</w:t>
      </w:r>
    </w:p>
    <w:p w:rsidR="00330BF6" w:rsidRPr="003148B5" w:rsidRDefault="00964409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образовательного процесса в основном соответствует лицензионным требованиям. Перечень учебных кабинетов, лабораторий и мастерских соответствует требованиям ФГОС по </w:t>
      </w:r>
      <w:r w:rsidR="002A78A6" w:rsidRPr="003148B5">
        <w:rPr>
          <w:rFonts w:ascii="Times New Roman" w:hAnsi="Times New Roman" w:cs="Times New Roman"/>
          <w:sz w:val="28"/>
          <w:szCs w:val="28"/>
        </w:rPr>
        <w:t>направлениям</w:t>
      </w:r>
      <w:r w:rsidRPr="003148B5">
        <w:rPr>
          <w:rFonts w:ascii="Times New Roman" w:hAnsi="Times New Roman" w:cs="Times New Roman"/>
          <w:sz w:val="28"/>
          <w:szCs w:val="28"/>
        </w:rPr>
        <w:t xml:space="preserve"> подготовки. Оснащенность учебных кабинетов, лабораторий и мастерских соответствует требованиям ФГОС п</w:t>
      </w:r>
      <w:r w:rsidR="00724FAE" w:rsidRPr="003148B5">
        <w:rPr>
          <w:rFonts w:ascii="Times New Roman" w:hAnsi="Times New Roman" w:cs="Times New Roman"/>
          <w:sz w:val="28"/>
          <w:szCs w:val="28"/>
        </w:rPr>
        <w:t>о направлени</w:t>
      </w:r>
      <w:r w:rsidR="002A78A6" w:rsidRPr="003148B5">
        <w:rPr>
          <w:rFonts w:ascii="Times New Roman" w:hAnsi="Times New Roman" w:cs="Times New Roman"/>
          <w:sz w:val="28"/>
          <w:szCs w:val="28"/>
        </w:rPr>
        <w:t>ям</w:t>
      </w:r>
      <w:r w:rsidR="00724FAE" w:rsidRPr="003148B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3148B5">
        <w:rPr>
          <w:rFonts w:ascii="Times New Roman" w:hAnsi="Times New Roman" w:cs="Times New Roman"/>
          <w:sz w:val="28"/>
          <w:szCs w:val="28"/>
        </w:rPr>
        <w:t>.  При организации образовательной деятельности выполняются требования по охране труда и технике</w:t>
      </w:r>
      <w:r w:rsidR="001422ED" w:rsidRPr="003148B5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Колледж располагает современной системой программно-информационного обеспечения, которая используется по профилю реализуемых основных образовательных программ.</w:t>
      </w:r>
    </w:p>
    <w:p w:rsidR="00640AF1" w:rsidRPr="003148B5" w:rsidRDefault="001422E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Библиотека колледжа укомплектована учебной литературой по реализуемым образовательным программам в соответствие с лицензионными требованиями. </w:t>
      </w:r>
      <w:r w:rsidR="00AD5B58" w:rsidRPr="003148B5">
        <w:rPr>
          <w:rFonts w:ascii="Times New Roman" w:hAnsi="Times New Roman" w:cs="Times New Roman"/>
          <w:sz w:val="28"/>
          <w:szCs w:val="28"/>
        </w:rPr>
        <w:t xml:space="preserve"> Читальный зал библиотеки </w:t>
      </w:r>
      <w:r w:rsidR="00F4273D" w:rsidRPr="003148B5">
        <w:rPr>
          <w:rFonts w:ascii="Times New Roman" w:hAnsi="Times New Roman" w:cs="Times New Roman"/>
          <w:sz w:val="28"/>
          <w:szCs w:val="28"/>
        </w:rPr>
        <w:t xml:space="preserve">оборудован компьютерами с лицензионным программным обеспечением. </w:t>
      </w:r>
      <w:r w:rsidR="00640AF1" w:rsidRPr="003148B5">
        <w:rPr>
          <w:rFonts w:ascii="Times New Roman" w:hAnsi="Times New Roman" w:cs="Times New Roman"/>
          <w:sz w:val="28"/>
          <w:szCs w:val="28"/>
        </w:rPr>
        <w:t>Все студенты имеют доступ к информационной правовой системе «КонсультантПлюс», включающей в себя нескольких информационных банков: Законодательство, Судебная практика, Формы документов, Финансовые и кадровые консультации и др.</w:t>
      </w:r>
      <w:r w:rsidR="003201F5" w:rsidRPr="003148B5">
        <w:rPr>
          <w:rFonts w:ascii="Times New Roman" w:hAnsi="Times New Roman" w:cs="Times New Roman"/>
          <w:sz w:val="28"/>
          <w:szCs w:val="28"/>
        </w:rPr>
        <w:t xml:space="preserve">  Информационные банки </w:t>
      </w:r>
      <w:r w:rsidR="00B74876" w:rsidRPr="003148B5">
        <w:rPr>
          <w:rFonts w:ascii="Times New Roman" w:hAnsi="Times New Roman" w:cs="Times New Roman"/>
          <w:sz w:val="28"/>
          <w:szCs w:val="28"/>
        </w:rPr>
        <w:t xml:space="preserve"> обновляются ежедневно.</w:t>
      </w:r>
    </w:p>
    <w:p w:rsidR="00640AF1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Информационный банк «Постатейные комментарии и книги» включает в себя комментарии к действующим законам и иным нормативным актам с анализом правовых норм, а также статьи, исследования и монографии </w:t>
      </w:r>
      <w:r w:rsidRPr="003148B5">
        <w:rPr>
          <w:rFonts w:ascii="Times New Roman" w:hAnsi="Times New Roman" w:cs="Times New Roman"/>
          <w:sz w:val="28"/>
          <w:szCs w:val="28"/>
        </w:rPr>
        <w:lastRenderedPageBreak/>
        <w:t>ведущих специалистов по актуальным правовым проблемам, в том числе 201</w:t>
      </w:r>
      <w:r w:rsidR="00B5386B" w:rsidRPr="003148B5">
        <w:rPr>
          <w:rFonts w:ascii="Times New Roman" w:hAnsi="Times New Roman" w:cs="Times New Roman"/>
          <w:sz w:val="28"/>
          <w:szCs w:val="28"/>
        </w:rPr>
        <w:t>8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2A78A6" w:rsidRPr="003148B5">
        <w:rPr>
          <w:rFonts w:ascii="Times New Roman" w:hAnsi="Times New Roman" w:cs="Times New Roman"/>
          <w:sz w:val="28"/>
          <w:szCs w:val="28"/>
        </w:rPr>
        <w:t>и 201</w:t>
      </w:r>
      <w:r w:rsidR="00B5386B" w:rsidRPr="003148B5">
        <w:rPr>
          <w:rFonts w:ascii="Times New Roman" w:hAnsi="Times New Roman" w:cs="Times New Roman"/>
          <w:sz w:val="28"/>
          <w:szCs w:val="28"/>
        </w:rPr>
        <w:t>9</w:t>
      </w:r>
      <w:r w:rsidR="00B426AB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гг. издания.</w:t>
      </w:r>
      <w:r w:rsidR="00942312" w:rsidRPr="0031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12" w:rsidRPr="003148B5" w:rsidRDefault="0007178E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З</w:t>
      </w:r>
      <w:r w:rsidR="00942312" w:rsidRPr="003148B5">
        <w:rPr>
          <w:rFonts w:ascii="Times New Roman" w:hAnsi="Times New Roman" w:cs="Times New Roman"/>
          <w:sz w:val="28"/>
          <w:szCs w:val="28"/>
        </w:rPr>
        <w:t>аключен договор с Федеральным государственным бюджетным учреждением «Российская государственная библиотека» - оператором «Национальной электронной библиотеки», благодаря чему все преподаватели и студенты имеют доступ к объектам Национальной электронной библиотеки.</w:t>
      </w:r>
    </w:p>
    <w:p w:rsidR="00FD774F" w:rsidRPr="003148B5" w:rsidRDefault="00640AF1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Реализация основных профессиональных образовательных программ обеспечивается свободным доступом каждого обучающегося к базам данных и сети Интернет.</w:t>
      </w:r>
      <w:r w:rsidR="00463618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D774F" w:rsidRPr="003148B5">
        <w:rPr>
          <w:rFonts w:ascii="Times New Roman" w:hAnsi="Times New Roman" w:cs="Times New Roman"/>
          <w:sz w:val="28"/>
          <w:szCs w:val="28"/>
        </w:rPr>
        <w:t>При обучении широко используются компьютерная техника, информационные материалы профессиональной направленности.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аудиториях имеется необходимое оборудование для осуществления учебного процесса: компьютер</w:t>
      </w:r>
      <w:r w:rsidR="00B80AF2" w:rsidRPr="003148B5">
        <w:rPr>
          <w:rFonts w:ascii="Times New Roman" w:hAnsi="Times New Roman" w:cs="Times New Roman"/>
          <w:sz w:val="28"/>
          <w:szCs w:val="28"/>
        </w:rPr>
        <w:t>ы</w:t>
      </w:r>
      <w:r w:rsidRPr="003148B5">
        <w:rPr>
          <w:rFonts w:ascii="Times New Roman" w:hAnsi="Times New Roman" w:cs="Times New Roman"/>
          <w:sz w:val="28"/>
          <w:szCs w:val="28"/>
        </w:rPr>
        <w:t>; видеопроектор</w:t>
      </w:r>
      <w:r w:rsidR="00B80AF2" w:rsidRPr="003148B5">
        <w:rPr>
          <w:rFonts w:ascii="Times New Roman" w:hAnsi="Times New Roman" w:cs="Times New Roman"/>
          <w:sz w:val="28"/>
          <w:szCs w:val="28"/>
        </w:rPr>
        <w:t>ы</w:t>
      </w:r>
      <w:r w:rsidRPr="003148B5">
        <w:rPr>
          <w:rFonts w:ascii="Times New Roman" w:hAnsi="Times New Roman" w:cs="Times New Roman"/>
          <w:sz w:val="28"/>
          <w:szCs w:val="28"/>
        </w:rPr>
        <w:t>, интерактивны</w:t>
      </w:r>
      <w:r w:rsidR="00B80AF2" w:rsidRPr="003148B5">
        <w:rPr>
          <w:rFonts w:ascii="Times New Roman" w:hAnsi="Times New Roman" w:cs="Times New Roman"/>
          <w:sz w:val="28"/>
          <w:szCs w:val="28"/>
        </w:rPr>
        <w:t>е</w:t>
      </w:r>
      <w:r w:rsidRPr="003148B5">
        <w:rPr>
          <w:rFonts w:ascii="Times New Roman" w:hAnsi="Times New Roman" w:cs="Times New Roman"/>
          <w:sz w:val="28"/>
          <w:szCs w:val="28"/>
        </w:rPr>
        <w:t xml:space="preserve"> доски, демонстрационны</w:t>
      </w:r>
      <w:r w:rsidR="00B80AF2" w:rsidRPr="003148B5">
        <w:rPr>
          <w:rFonts w:ascii="Times New Roman" w:hAnsi="Times New Roman" w:cs="Times New Roman"/>
          <w:sz w:val="28"/>
          <w:szCs w:val="28"/>
        </w:rPr>
        <w:t>е</w:t>
      </w:r>
      <w:r w:rsidRPr="003148B5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B80AF2" w:rsidRPr="003148B5">
        <w:rPr>
          <w:rFonts w:ascii="Times New Roman" w:hAnsi="Times New Roman" w:cs="Times New Roman"/>
          <w:sz w:val="28"/>
          <w:szCs w:val="28"/>
        </w:rPr>
        <w:t>ы</w:t>
      </w:r>
      <w:r w:rsidRPr="003148B5">
        <w:rPr>
          <w:rFonts w:ascii="Times New Roman" w:hAnsi="Times New Roman" w:cs="Times New Roman"/>
          <w:sz w:val="28"/>
          <w:szCs w:val="28"/>
        </w:rPr>
        <w:t>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учебном процессе используются информационные средства: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3148B5">
        <w:rPr>
          <w:rFonts w:ascii="Times New Roman" w:hAnsi="Times New Roman" w:cs="Times New Roman"/>
          <w:sz w:val="28"/>
          <w:szCs w:val="28"/>
        </w:rPr>
        <w:t xml:space="preserve">, пакеты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148B5">
        <w:rPr>
          <w:rFonts w:ascii="Times New Roman" w:hAnsi="Times New Roman" w:cs="Times New Roman"/>
          <w:sz w:val="28"/>
          <w:szCs w:val="28"/>
        </w:rPr>
        <w:t xml:space="preserve"> (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148B5">
        <w:rPr>
          <w:rFonts w:ascii="Times New Roman" w:hAnsi="Times New Roman" w:cs="Times New Roman"/>
          <w:sz w:val="28"/>
          <w:szCs w:val="28"/>
        </w:rPr>
        <w:t xml:space="preserve">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3148B5">
        <w:rPr>
          <w:rFonts w:ascii="Times New Roman" w:hAnsi="Times New Roman" w:cs="Times New Roman"/>
          <w:sz w:val="28"/>
          <w:szCs w:val="28"/>
        </w:rPr>
        <w:t xml:space="preserve">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3148B5">
        <w:rPr>
          <w:rFonts w:ascii="Times New Roman" w:hAnsi="Times New Roman" w:cs="Times New Roman"/>
          <w:sz w:val="28"/>
          <w:szCs w:val="28"/>
        </w:rPr>
        <w:t xml:space="preserve">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3148B5">
        <w:rPr>
          <w:rFonts w:ascii="Times New Roman" w:hAnsi="Times New Roman" w:cs="Times New Roman"/>
          <w:sz w:val="28"/>
          <w:szCs w:val="28"/>
        </w:rPr>
        <w:t xml:space="preserve">),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3148B5">
        <w:rPr>
          <w:rFonts w:ascii="Times New Roman" w:hAnsi="Times New Roman" w:cs="Times New Roman"/>
          <w:sz w:val="28"/>
          <w:szCs w:val="28"/>
        </w:rPr>
        <w:t xml:space="preserve">, 1С,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3148B5">
        <w:rPr>
          <w:rFonts w:ascii="Times New Roman" w:hAnsi="Times New Roman" w:cs="Times New Roman"/>
          <w:sz w:val="28"/>
          <w:szCs w:val="28"/>
        </w:rPr>
        <w:t>, ИПС «КонсультантПлюс», пакеты прикладных программ для отдельных дисциплин, электронные учебники.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Все компьютеры объединены в локальную сеть, со всех рабочих мест имеется выход в Интернет.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Операционные системы и системное программное обеспечение, используемые при осуществлении образовательной деятельности: </w:t>
      </w:r>
    </w:p>
    <w:p w:rsidR="00B74876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1. Операционные системы: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148B5">
        <w:rPr>
          <w:rFonts w:ascii="Times New Roman" w:hAnsi="Times New Roman" w:cs="Times New Roman"/>
          <w:sz w:val="28"/>
          <w:szCs w:val="28"/>
        </w:rPr>
        <w:t xml:space="preserve"> 7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3148B5">
        <w:rPr>
          <w:rFonts w:ascii="Times New Roman" w:hAnsi="Times New Roman" w:cs="Times New Roman"/>
          <w:sz w:val="28"/>
          <w:szCs w:val="28"/>
        </w:rPr>
        <w:t xml:space="preserve">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148B5">
        <w:rPr>
          <w:rFonts w:ascii="Times New Roman" w:hAnsi="Times New Roman" w:cs="Times New Roman"/>
          <w:sz w:val="28"/>
          <w:szCs w:val="28"/>
        </w:rPr>
        <w:t xml:space="preserve"> 7 Максимальная,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148B5">
        <w:rPr>
          <w:rFonts w:ascii="Times New Roman" w:hAnsi="Times New Roman" w:cs="Times New Roman"/>
          <w:sz w:val="28"/>
          <w:szCs w:val="28"/>
        </w:rPr>
        <w:t xml:space="preserve"> 2008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8B5">
        <w:rPr>
          <w:rFonts w:ascii="Times New Roman" w:hAnsi="Times New Roman" w:cs="Times New Roman"/>
          <w:sz w:val="28"/>
          <w:szCs w:val="28"/>
        </w:rPr>
        <w:t xml:space="preserve">2,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148B5">
        <w:rPr>
          <w:rFonts w:ascii="Times New Roman" w:hAnsi="Times New Roman" w:cs="Times New Roman"/>
          <w:sz w:val="28"/>
          <w:szCs w:val="28"/>
        </w:rPr>
        <w:t xml:space="preserve"> 2010 </w:t>
      </w:r>
      <w:r w:rsidRPr="003148B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3148B5">
        <w:rPr>
          <w:rFonts w:ascii="Times New Roman" w:hAnsi="Times New Roman" w:cs="Times New Roman"/>
          <w:sz w:val="28"/>
          <w:szCs w:val="28"/>
        </w:rPr>
        <w:t xml:space="preserve">; антивирусное программное обеспечение </w:t>
      </w:r>
      <w:r w:rsidR="00B74876" w:rsidRPr="003148B5">
        <w:rPr>
          <w:rFonts w:ascii="Times New Roman" w:hAnsi="Times New Roman" w:cs="Times New Roman"/>
          <w:sz w:val="28"/>
          <w:szCs w:val="28"/>
          <w:lang w:val="en-US"/>
        </w:rPr>
        <w:t>ESET</w:t>
      </w:r>
      <w:r w:rsidR="00B74876" w:rsidRPr="003148B5">
        <w:rPr>
          <w:rFonts w:ascii="Times New Roman" w:hAnsi="Times New Roman" w:cs="Times New Roman"/>
          <w:sz w:val="28"/>
          <w:szCs w:val="28"/>
        </w:rPr>
        <w:t>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2. Системы компьютеризации бухгалтерского учета, анализа, банковских операций, электронного документооборота с ИФНС, ФСС, Территориальным органом Федеральной службы государственно</w:t>
      </w:r>
      <w:r w:rsidR="00B74876" w:rsidRPr="003148B5">
        <w:rPr>
          <w:rFonts w:ascii="Times New Roman" w:hAnsi="Times New Roman" w:cs="Times New Roman"/>
          <w:sz w:val="28"/>
          <w:szCs w:val="28"/>
        </w:rPr>
        <w:t>й статистики; 1С-Предприятие 8</w:t>
      </w:r>
      <w:r w:rsidRPr="003148B5">
        <w:rPr>
          <w:rFonts w:ascii="Times New Roman" w:hAnsi="Times New Roman" w:cs="Times New Roman"/>
          <w:sz w:val="28"/>
          <w:szCs w:val="28"/>
        </w:rPr>
        <w:t xml:space="preserve"> (Типовая конфигурация); 1С-Бухгалтерия (Учебная версия);</w:t>
      </w:r>
      <w:r w:rsidR="00B74876" w:rsidRPr="0031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lastRenderedPageBreak/>
        <w:t>3. Система обеспечения прямой связи с Федеральным центром тестирования посредством использования VipNet Client.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Таким образом, качество информационного обеспечения образовательной деятельности в целом соответствует задачам, решаемым с целью выполнения требований ФГОС. </w:t>
      </w:r>
    </w:p>
    <w:p w:rsidR="001422ED" w:rsidRPr="003148B5" w:rsidRDefault="001422E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Учебная материально-техническая база колледжа сосредоточена в двух учебных зданиях, имеется два общежития.  </w:t>
      </w:r>
    </w:p>
    <w:p w:rsidR="001422ED" w:rsidRPr="003148B5" w:rsidRDefault="001422E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Площадь учебно-лабораторных зданий (корпуса №</w:t>
      </w:r>
      <w:r w:rsidR="00475A6D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1, расположенного по адресу Пенза, ул. Аустрина, 129, и  корпуса №</w:t>
      </w:r>
      <w:r w:rsidR="00475A6D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 xml:space="preserve">2, расположенного по адресу Пенза, ул. Аустрина, 39) составляет  соответственно </w:t>
      </w:r>
      <w:r w:rsidR="0029390D" w:rsidRPr="003148B5">
        <w:rPr>
          <w:rFonts w:ascii="Times New Roman" w:hAnsi="Times New Roman" w:cs="Times New Roman"/>
          <w:sz w:val="28"/>
          <w:szCs w:val="28"/>
        </w:rPr>
        <w:t xml:space="preserve">5158,5 кв. м. и </w:t>
      </w:r>
      <w:r w:rsidR="00475A6D" w:rsidRPr="003148B5">
        <w:rPr>
          <w:rFonts w:ascii="Times New Roman" w:hAnsi="Times New Roman" w:cs="Times New Roman"/>
          <w:sz w:val="28"/>
          <w:szCs w:val="28"/>
        </w:rPr>
        <w:t>29</w:t>
      </w:r>
      <w:r w:rsidR="00FD774F" w:rsidRPr="003148B5">
        <w:rPr>
          <w:rFonts w:ascii="Times New Roman" w:hAnsi="Times New Roman" w:cs="Times New Roman"/>
          <w:sz w:val="28"/>
          <w:szCs w:val="28"/>
        </w:rPr>
        <w:t xml:space="preserve">00,6 </w:t>
      </w:r>
      <w:r w:rsidRPr="003148B5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FA5DF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Площадь зданий общежитий: ул. Аустрина, 129а – 4288, 7 кв. м; ул. Аустрина, 39 – 5336, 5 кв. м.</w:t>
      </w:r>
      <w:r w:rsidR="00FA5DF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Доля учебных п</w:t>
      </w:r>
      <w:r w:rsidR="00FD774F" w:rsidRPr="003148B5">
        <w:rPr>
          <w:rFonts w:ascii="Times New Roman" w:hAnsi="Times New Roman" w:cs="Times New Roman"/>
          <w:sz w:val="28"/>
          <w:szCs w:val="28"/>
        </w:rPr>
        <w:t>лощадей (кабинетов, лабораторий, мастерских и т.д.) в общей площади составляет 62,1%.</w:t>
      </w:r>
    </w:p>
    <w:p w:rsidR="001422ED" w:rsidRPr="003148B5" w:rsidRDefault="001422E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корпусе №1  для ведения учебного процесса оборудованы 25 кабинетов, 2 лаборатории, 3 учебно-производственных мастерских, учебный мини-магазин, учебный бар, спортивный  и актовый зал, библиотека с читальным залом. </w:t>
      </w:r>
      <w:r w:rsidR="00FA5DF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 xml:space="preserve">В корпусе №2 располагается 23 кабинета, 5 отдельных лабораторий, 8 учебно-производственных мастерских, спортивный зал, библиотека с читальным залом. </w:t>
      </w:r>
    </w:p>
    <w:p w:rsidR="001422ED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Мастерские, л</w:t>
      </w:r>
      <w:r w:rsidR="001422ED" w:rsidRPr="003148B5">
        <w:rPr>
          <w:rFonts w:ascii="Times New Roman" w:hAnsi="Times New Roman" w:cs="Times New Roman"/>
          <w:sz w:val="28"/>
          <w:szCs w:val="28"/>
        </w:rPr>
        <w:t>аборатории и кабинеты оснащены</w:t>
      </w:r>
      <w:r w:rsidR="00066AB9" w:rsidRPr="003148B5">
        <w:rPr>
          <w:rFonts w:ascii="Times New Roman" w:hAnsi="Times New Roman" w:cs="Times New Roman"/>
          <w:sz w:val="28"/>
          <w:szCs w:val="28"/>
        </w:rPr>
        <w:t xml:space="preserve"> соответствующим оборудованием </w:t>
      </w:r>
      <w:r w:rsidR="001422ED" w:rsidRPr="003148B5">
        <w:rPr>
          <w:rFonts w:ascii="Times New Roman" w:hAnsi="Times New Roman" w:cs="Times New Roman"/>
          <w:sz w:val="28"/>
          <w:szCs w:val="28"/>
        </w:rPr>
        <w:t xml:space="preserve">в соответствии с программными требованиями. </w:t>
      </w:r>
    </w:p>
    <w:p w:rsidR="00575A27" w:rsidRPr="003148B5" w:rsidRDefault="00F95F06" w:rsidP="003148B5">
      <w:pPr>
        <w:pStyle w:val="Default"/>
        <w:keepNext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t>Осуществляется постоянное обновление материально-технической базы колледжа.</w:t>
      </w:r>
    </w:p>
    <w:p w:rsidR="00575A27" w:rsidRPr="003148B5" w:rsidRDefault="00767F37" w:rsidP="003148B5">
      <w:pPr>
        <w:pStyle w:val="Default"/>
        <w:keepNext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FF0000"/>
          <w:sz w:val="28"/>
          <w:szCs w:val="28"/>
        </w:rPr>
        <w:t xml:space="preserve"> </w:t>
      </w:r>
      <w:r w:rsidR="00575A27" w:rsidRPr="003148B5">
        <w:rPr>
          <w:color w:val="auto"/>
          <w:sz w:val="28"/>
          <w:szCs w:val="28"/>
        </w:rPr>
        <w:t xml:space="preserve">В 2019 году колледж  стал победителем конкурсного отбора на предоставление в 2019 году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</w:t>
      </w:r>
      <w:r w:rsidR="00575A27" w:rsidRPr="003148B5">
        <w:rPr>
          <w:color w:val="auto"/>
          <w:sz w:val="28"/>
          <w:szCs w:val="28"/>
        </w:rPr>
        <w:lastRenderedPageBreak/>
        <w:t>образования)» национального проекта «Образование» государственной программы  «Развитие образования» (конкурсный лот №1 Искусство, дизайн и сфера услуг).  В рамках реализации данного мероприятия в колледже было оборудовано 5 мастерских по компетенциям  Администрирование  отеля, Ресторанный сервис, Парикмахерское искусство, Технологии моды, Хлебопечение; закуплено учебно-лабораторное, учебно-производственное  оборудование, программное и методическое обеспечение  на сумму 7 миллионов 460 тысяч рублей;  проведен  ремонт крыши, мастерских, подсобных помещений, коридоров, санитарно-бытовых помещений; проведено брендирование мастерских.</w:t>
      </w:r>
    </w:p>
    <w:p w:rsidR="00335835" w:rsidRPr="003148B5" w:rsidRDefault="00B553D5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Н</w:t>
      </w:r>
      <w:r w:rsidR="00335835" w:rsidRPr="003148B5">
        <w:rPr>
          <w:rFonts w:ascii="Times New Roman" w:hAnsi="Times New Roman" w:cs="Times New Roman"/>
          <w:sz w:val="28"/>
          <w:szCs w:val="28"/>
        </w:rPr>
        <w:t>а базе колледжа  со</w:t>
      </w:r>
      <w:r w:rsidR="00CB0949" w:rsidRPr="003148B5">
        <w:rPr>
          <w:rFonts w:ascii="Times New Roman" w:hAnsi="Times New Roman" w:cs="Times New Roman"/>
          <w:sz w:val="28"/>
          <w:szCs w:val="28"/>
        </w:rPr>
        <w:t>здан  ресурсный учебно-методиче</w:t>
      </w:r>
      <w:r w:rsidR="00335835" w:rsidRPr="003148B5">
        <w:rPr>
          <w:rFonts w:ascii="Times New Roman" w:hAnsi="Times New Roman" w:cs="Times New Roman"/>
          <w:sz w:val="28"/>
          <w:szCs w:val="28"/>
        </w:rPr>
        <w:t xml:space="preserve">ский центр </w:t>
      </w:r>
      <w:r w:rsidR="00CB0949" w:rsidRPr="003148B5">
        <w:rPr>
          <w:rFonts w:ascii="Times New Roman" w:hAnsi="Times New Roman" w:cs="Times New Roman"/>
          <w:sz w:val="28"/>
          <w:szCs w:val="28"/>
        </w:rPr>
        <w:t xml:space="preserve">(РУМЦ) </w:t>
      </w:r>
      <w:r w:rsidR="00335835" w:rsidRPr="003148B5">
        <w:rPr>
          <w:rFonts w:ascii="Times New Roman" w:hAnsi="Times New Roman" w:cs="Times New Roman"/>
          <w:sz w:val="28"/>
          <w:szCs w:val="28"/>
        </w:rPr>
        <w:t>по обучению инвалидов и лиц с ограниченными возможностями зд</w:t>
      </w:r>
      <w:r w:rsidR="00575A27" w:rsidRPr="003148B5">
        <w:rPr>
          <w:rFonts w:ascii="Times New Roman" w:hAnsi="Times New Roman" w:cs="Times New Roman"/>
          <w:sz w:val="28"/>
          <w:szCs w:val="28"/>
        </w:rPr>
        <w:t xml:space="preserve">оровья по направлению «Питание». </w:t>
      </w:r>
      <w:r w:rsidR="009D3505" w:rsidRPr="003148B5">
        <w:rPr>
          <w:rFonts w:ascii="Times New Roman" w:hAnsi="Times New Roman" w:cs="Times New Roman"/>
          <w:sz w:val="28"/>
          <w:szCs w:val="28"/>
        </w:rPr>
        <w:t>Ц</w:t>
      </w:r>
      <w:r w:rsidR="00A84656" w:rsidRPr="003148B5">
        <w:rPr>
          <w:rFonts w:ascii="Times New Roman" w:hAnsi="Times New Roman" w:cs="Times New Roman"/>
          <w:sz w:val="28"/>
          <w:szCs w:val="28"/>
        </w:rPr>
        <w:t>ель</w:t>
      </w:r>
      <w:r w:rsidR="009D3505" w:rsidRPr="003148B5">
        <w:rPr>
          <w:rFonts w:ascii="Times New Roman" w:hAnsi="Times New Roman" w:cs="Times New Roman"/>
          <w:sz w:val="28"/>
          <w:szCs w:val="28"/>
        </w:rPr>
        <w:t xml:space="preserve"> РУМЦ</w:t>
      </w:r>
      <w:r w:rsidR="00A84656" w:rsidRPr="003148B5">
        <w:rPr>
          <w:rFonts w:ascii="Times New Roman" w:hAnsi="Times New Roman" w:cs="Times New Roman"/>
          <w:sz w:val="28"/>
          <w:szCs w:val="28"/>
        </w:rPr>
        <w:t xml:space="preserve"> – формирование учебно-методической базы обучения лиц с инвалидностью и ОВЗ.</w:t>
      </w:r>
      <w:r w:rsidR="009D350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A84656" w:rsidRPr="003148B5">
        <w:rPr>
          <w:rFonts w:ascii="Times New Roman" w:hAnsi="Times New Roman" w:cs="Times New Roman"/>
          <w:sz w:val="28"/>
          <w:szCs w:val="28"/>
        </w:rPr>
        <w:t xml:space="preserve">В </w:t>
      </w:r>
      <w:r w:rsidR="00CB0949" w:rsidRPr="003148B5">
        <w:rPr>
          <w:rFonts w:ascii="Times New Roman" w:hAnsi="Times New Roman" w:cs="Times New Roman"/>
          <w:sz w:val="28"/>
          <w:szCs w:val="28"/>
        </w:rPr>
        <w:t>рамках работы центра была разработана адаптированная</w:t>
      </w:r>
      <w:r w:rsidR="00A84656" w:rsidRPr="003148B5">
        <w:rPr>
          <w:rFonts w:ascii="Times New Roman" w:hAnsi="Times New Roman" w:cs="Times New Roman"/>
          <w:sz w:val="28"/>
          <w:szCs w:val="28"/>
        </w:rPr>
        <w:t xml:space="preserve"> ОПОП </w:t>
      </w:r>
      <w:r w:rsidR="009F1236" w:rsidRPr="003148B5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 43.01.19 «</w:t>
      </w:r>
      <w:r w:rsidR="00CB0949" w:rsidRPr="003148B5">
        <w:rPr>
          <w:rFonts w:ascii="Times New Roman" w:hAnsi="Times New Roman" w:cs="Times New Roman"/>
          <w:sz w:val="28"/>
          <w:szCs w:val="28"/>
        </w:rPr>
        <w:t>П</w:t>
      </w:r>
      <w:r w:rsidR="009F1236" w:rsidRPr="003148B5">
        <w:rPr>
          <w:rFonts w:ascii="Times New Roman" w:hAnsi="Times New Roman" w:cs="Times New Roman"/>
          <w:sz w:val="28"/>
          <w:szCs w:val="28"/>
        </w:rPr>
        <w:t>овар, кондитер</w:t>
      </w:r>
      <w:r w:rsidR="00CB0949" w:rsidRPr="003148B5">
        <w:rPr>
          <w:rFonts w:ascii="Times New Roman" w:hAnsi="Times New Roman" w:cs="Times New Roman"/>
          <w:sz w:val="28"/>
          <w:szCs w:val="28"/>
        </w:rPr>
        <w:t>»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, разработаны  и размещены на сайте ГАПОУ ПО ПКСТПБ адаптированные программы учебных дисциплин «Основы интеллектуального  труда», «Адаптивные информационные и </w:t>
      </w:r>
      <w:r w:rsidR="00CB0949" w:rsidRPr="003148B5">
        <w:rPr>
          <w:rFonts w:ascii="Times New Roman" w:hAnsi="Times New Roman" w:cs="Times New Roman"/>
          <w:sz w:val="28"/>
          <w:szCs w:val="28"/>
        </w:rPr>
        <w:t>коммуникационные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 технологии» и др. </w:t>
      </w:r>
      <w:r w:rsidR="00CB0949" w:rsidRPr="003148B5">
        <w:rPr>
          <w:rFonts w:ascii="Times New Roman" w:hAnsi="Times New Roman" w:cs="Times New Roman"/>
          <w:sz w:val="28"/>
          <w:szCs w:val="28"/>
        </w:rPr>
        <w:t>РУМЦ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CB0949" w:rsidRPr="003148B5">
        <w:rPr>
          <w:rFonts w:ascii="Times New Roman" w:hAnsi="Times New Roman" w:cs="Times New Roman"/>
          <w:sz w:val="28"/>
          <w:szCs w:val="28"/>
        </w:rPr>
        <w:t>оказывает  методическую поддержку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 в ходе организации и проведения регионального конкурса профессио</w:t>
      </w:r>
      <w:r w:rsidR="00CB0949" w:rsidRPr="003148B5">
        <w:rPr>
          <w:rFonts w:ascii="Times New Roman" w:hAnsi="Times New Roman" w:cs="Times New Roman"/>
          <w:sz w:val="28"/>
          <w:szCs w:val="28"/>
        </w:rPr>
        <w:t xml:space="preserve">нального  мастерства Абилимпикс; 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CB0949" w:rsidRPr="003148B5">
        <w:rPr>
          <w:rFonts w:ascii="Times New Roman" w:hAnsi="Times New Roman" w:cs="Times New Roman"/>
          <w:sz w:val="28"/>
          <w:szCs w:val="28"/>
        </w:rPr>
        <w:t>п</w:t>
      </w:r>
      <w:r w:rsidR="009F1236" w:rsidRPr="003148B5">
        <w:rPr>
          <w:rFonts w:ascii="Times New Roman" w:hAnsi="Times New Roman" w:cs="Times New Roman"/>
          <w:sz w:val="28"/>
          <w:szCs w:val="28"/>
        </w:rPr>
        <w:t>ров</w:t>
      </w:r>
      <w:r w:rsidR="00CB0949" w:rsidRPr="003148B5">
        <w:rPr>
          <w:rFonts w:ascii="Times New Roman" w:hAnsi="Times New Roman" w:cs="Times New Roman"/>
          <w:sz w:val="28"/>
          <w:szCs w:val="28"/>
        </w:rPr>
        <w:t>одит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 круглые столы с соц</w:t>
      </w:r>
      <w:r w:rsidR="003148B5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="009F1236" w:rsidRPr="003148B5">
        <w:rPr>
          <w:rFonts w:ascii="Times New Roman" w:hAnsi="Times New Roman" w:cs="Times New Roman"/>
          <w:sz w:val="28"/>
          <w:szCs w:val="28"/>
        </w:rPr>
        <w:t>партнерами ГАПОУ ПО ПКСТПБ по вопросам трудоустройства и адаптации инвалидов</w:t>
      </w:r>
      <w:r w:rsidR="00CB0949" w:rsidRPr="003148B5">
        <w:rPr>
          <w:rFonts w:ascii="Times New Roman" w:hAnsi="Times New Roman" w:cs="Times New Roman"/>
          <w:sz w:val="28"/>
          <w:szCs w:val="28"/>
        </w:rPr>
        <w:t>, оказывает методическую и консультационную помощь преподавателям по вопросам работы с инвалидами и лицами с ОВЗ</w:t>
      </w:r>
      <w:r w:rsidR="009F1236" w:rsidRPr="003148B5">
        <w:rPr>
          <w:rFonts w:ascii="Times New Roman" w:hAnsi="Times New Roman" w:cs="Times New Roman"/>
          <w:sz w:val="28"/>
          <w:szCs w:val="28"/>
        </w:rPr>
        <w:t>.</w:t>
      </w:r>
    </w:p>
    <w:p w:rsidR="001422ED" w:rsidRPr="003148B5" w:rsidRDefault="001422ED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Колледж располагает 12 компьютерными классами с парком ПЭВМ,  объединенных в локальные сети. В единую лок</w:t>
      </w:r>
      <w:r w:rsidR="00987897" w:rsidRPr="003148B5">
        <w:rPr>
          <w:rFonts w:ascii="Times New Roman" w:hAnsi="Times New Roman" w:cs="Times New Roman"/>
          <w:sz w:val="28"/>
          <w:szCs w:val="28"/>
        </w:rPr>
        <w:t>альную сеть по корпусам входят  компьютерные</w:t>
      </w:r>
      <w:r w:rsidRPr="003148B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87897" w:rsidRPr="003148B5">
        <w:rPr>
          <w:rFonts w:ascii="Times New Roman" w:hAnsi="Times New Roman" w:cs="Times New Roman"/>
          <w:sz w:val="28"/>
          <w:szCs w:val="28"/>
        </w:rPr>
        <w:t>ы</w:t>
      </w:r>
      <w:r w:rsidRPr="003148B5">
        <w:rPr>
          <w:rFonts w:ascii="Times New Roman" w:hAnsi="Times New Roman" w:cs="Times New Roman"/>
          <w:sz w:val="28"/>
          <w:szCs w:val="28"/>
        </w:rPr>
        <w:t>, информационно-ресурсный центр, библиотеки, админист</w:t>
      </w:r>
      <w:r w:rsidR="00CD3354" w:rsidRPr="003148B5">
        <w:rPr>
          <w:rFonts w:ascii="Times New Roman" w:hAnsi="Times New Roman" w:cs="Times New Roman"/>
          <w:sz w:val="28"/>
          <w:szCs w:val="28"/>
        </w:rPr>
        <w:t>ративные кабинеты. Со 143</w:t>
      </w:r>
      <w:r w:rsidRPr="003148B5">
        <w:rPr>
          <w:rFonts w:ascii="Times New Roman" w:hAnsi="Times New Roman" w:cs="Times New Roman"/>
          <w:sz w:val="28"/>
          <w:szCs w:val="28"/>
        </w:rPr>
        <w:t xml:space="preserve"> точек доступа  обеспечен </w:t>
      </w:r>
      <w:r w:rsidRPr="003148B5">
        <w:rPr>
          <w:rFonts w:ascii="Times New Roman" w:hAnsi="Times New Roman" w:cs="Times New Roman"/>
          <w:sz w:val="28"/>
          <w:szCs w:val="28"/>
        </w:rPr>
        <w:lastRenderedPageBreak/>
        <w:t>выход в интернет. Имеется кабинет, оборудованный для дистанционного обучения</w:t>
      </w:r>
      <w:r w:rsidR="00C819F7" w:rsidRPr="003148B5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</w:t>
      </w:r>
      <w:r w:rsidRPr="003148B5">
        <w:rPr>
          <w:rFonts w:ascii="Times New Roman" w:hAnsi="Times New Roman" w:cs="Times New Roman"/>
          <w:sz w:val="28"/>
          <w:szCs w:val="28"/>
        </w:rPr>
        <w:t>.</w:t>
      </w:r>
    </w:p>
    <w:p w:rsidR="00330BF6" w:rsidRPr="003148B5" w:rsidRDefault="00330BF6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Стоимость учебно-производственного оборудования</w:t>
      </w:r>
      <w:r w:rsidR="0066349D" w:rsidRPr="003148B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90BC1" w:rsidRPr="003148B5">
        <w:rPr>
          <w:rFonts w:ascii="Times New Roman" w:hAnsi="Times New Roman" w:cs="Times New Roman"/>
          <w:sz w:val="28"/>
          <w:szCs w:val="28"/>
        </w:rPr>
        <w:t>110</w:t>
      </w:r>
      <w:r w:rsidR="006C177F" w:rsidRPr="003148B5">
        <w:rPr>
          <w:rFonts w:ascii="Times New Roman" w:hAnsi="Times New Roman" w:cs="Times New Roman"/>
          <w:sz w:val="28"/>
          <w:szCs w:val="28"/>
        </w:rPr>
        <w:t> </w:t>
      </w:r>
      <w:r w:rsidR="00F90BC1" w:rsidRPr="003148B5">
        <w:rPr>
          <w:rFonts w:ascii="Times New Roman" w:hAnsi="Times New Roman" w:cs="Times New Roman"/>
          <w:sz w:val="28"/>
          <w:szCs w:val="28"/>
        </w:rPr>
        <w:t>120</w:t>
      </w:r>
      <w:r w:rsidR="006C177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90BC1" w:rsidRPr="003148B5">
        <w:rPr>
          <w:rFonts w:ascii="Times New Roman" w:hAnsi="Times New Roman" w:cs="Times New Roman"/>
          <w:sz w:val="28"/>
          <w:szCs w:val="28"/>
        </w:rPr>
        <w:t>43</w:t>
      </w:r>
      <w:r w:rsidR="006C177F" w:rsidRPr="003148B5">
        <w:rPr>
          <w:rFonts w:ascii="Times New Roman" w:hAnsi="Times New Roman" w:cs="Times New Roman"/>
          <w:sz w:val="28"/>
          <w:szCs w:val="28"/>
        </w:rPr>
        <w:t>0</w:t>
      </w:r>
      <w:r w:rsidR="00066AB9" w:rsidRPr="003148B5">
        <w:rPr>
          <w:rFonts w:ascii="Times New Roman" w:hAnsi="Times New Roman" w:cs="Times New Roman"/>
          <w:sz w:val="28"/>
          <w:szCs w:val="28"/>
        </w:rPr>
        <w:t xml:space="preserve"> рублей, д</w:t>
      </w:r>
      <w:r w:rsidRPr="003148B5">
        <w:rPr>
          <w:rFonts w:ascii="Times New Roman" w:hAnsi="Times New Roman" w:cs="Times New Roman"/>
          <w:sz w:val="28"/>
          <w:szCs w:val="28"/>
        </w:rPr>
        <w:t>оля учебно-производственного оборудования, приобретенного за последние 3 года</w:t>
      </w:r>
      <w:r w:rsidR="006C177F" w:rsidRPr="003148B5">
        <w:rPr>
          <w:rFonts w:ascii="Times New Roman" w:hAnsi="Times New Roman" w:cs="Times New Roman"/>
          <w:sz w:val="28"/>
          <w:szCs w:val="28"/>
        </w:rPr>
        <w:t xml:space="preserve"> - 2</w:t>
      </w:r>
      <w:r w:rsidR="00F90BC1" w:rsidRPr="003148B5">
        <w:rPr>
          <w:rFonts w:ascii="Times New Roman" w:hAnsi="Times New Roman" w:cs="Times New Roman"/>
          <w:sz w:val="28"/>
          <w:szCs w:val="28"/>
        </w:rPr>
        <w:t>8</w:t>
      </w:r>
      <w:r w:rsidR="00066AB9" w:rsidRPr="003148B5">
        <w:rPr>
          <w:rFonts w:ascii="Times New Roman" w:hAnsi="Times New Roman" w:cs="Times New Roman"/>
          <w:sz w:val="28"/>
          <w:szCs w:val="28"/>
        </w:rPr>
        <w:t>,</w:t>
      </w:r>
      <w:r w:rsidR="00F90BC1" w:rsidRPr="003148B5">
        <w:rPr>
          <w:rFonts w:ascii="Times New Roman" w:hAnsi="Times New Roman" w:cs="Times New Roman"/>
          <w:sz w:val="28"/>
          <w:szCs w:val="28"/>
        </w:rPr>
        <w:t>4</w:t>
      </w:r>
      <w:r w:rsidR="00066AB9" w:rsidRPr="003148B5">
        <w:rPr>
          <w:rFonts w:ascii="Times New Roman" w:hAnsi="Times New Roman" w:cs="Times New Roman"/>
          <w:sz w:val="28"/>
          <w:szCs w:val="28"/>
        </w:rPr>
        <w:t>%.</w:t>
      </w:r>
      <w:r w:rsidR="00FA5DF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Обеспеченность ПЭВМ не старше 5 лет на одного  обучающегося</w:t>
      </w:r>
      <w:r w:rsidR="00C273A3" w:rsidRPr="003148B5">
        <w:rPr>
          <w:rFonts w:ascii="Times New Roman" w:hAnsi="Times New Roman" w:cs="Times New Roman"/>
          <w:sz w:val="28"/>
          <w:szCs w:val="28"/>
        </w:rPr>
        <w:t xml:space="preserve"> составляет 0, 02</w:t>
      </w:r>
      <w:r w:rsidR="002E757C" w:rsidRPr="003148B5">
        <w:rPr>
          <w:rFonts w:ascii="Times New Roman" w:hAnsi="Times New Roman" w:cs="Times New Roman"/>
          <w:sz w:val="28"/>
          <w:szCs w:val="28"/>
        </w:rPr>
        <w:t>8</w:t>
      </w:r>
      <w:r w:rsidR="00C273A3" w:rsidRPr="003148B5">
        <w:rPr>
          <w:rFonts w:ascii="Times New Roman" w:hAnsi="Times New Roman" w:cs="Times New Roman"/>
          <w:sz w:val="28"/>
          <w:szCs w:val="28"/>
        </w:rPr>
        <w:t>.</w:t>
      </w:r>
    </w:p>
    <w:p w:rsidR="00FD774F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Все нуждающиеся студенты обеспечены общежитием.</w:t>
      </w:r>
    </w:p>
    <w:p w:rsidR="00330BF6" w:rsidRPr="003148B5" w:rsidRDefault="00FD774F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Для проведения занятий физкультурой и спортом оборудованы 2 спортивных зала,  малый спортивный зал, тренажерный зал,  спортивная площадка, стрелковый тир.</w:t>
      </w:r>
    </w:p>
    <w:p w:rsidR="00330BF6" w:rsidRPr="003148B5" w:rsidRDefault="00330BF6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В колледже работают </w:t>
      </w:r>
      <w:r w:rsidR="00FD774F" w:rsidRPr="003148B5">
        <w:rPr>
          <w:rFonts w:ascii="Times New Roman" w:hAnsi="Times New Roman" w:cs="Times New Roman"/>
          <w:sz w:val="28"/>
          <w:szCs w:val="28"/>
        </w:rPr>
        <w:t xml:space="preserve">2 </w:t>
      </w:r>
      <w:r w:rsidRPr="003148B5">
        <w:rPr>
          <w:rFonts w:ascii="Times New Roman" w:hAnsi="Times New Roman" w:cs="Times New Roman"/>
          <w:sz w:val="28"/>
          <w:szCs w:val="28"/>
        </w:rPr>
        <w:t>кабинет</w:t>
      </w:r>
      <w:r w:rsidR="00FD774F" w:rsidRPr="003148B5">
        <w:rPr>
          <w:rFonts w:ascii="Times New Roman" w:hAnsi="Times New Roman" w:cs="Times New Roman"/>
          <w:sz w:val="28"/>
          <w:szCs w:val="28"/>
        </w:rPr>
        <w:t>а</w:t>
      </w:r>
      <w:r w:rsidRPr="003148B5">
        <w:rPr>
          <w:rFonts w:ascii="Times New Roman" w:hAnsi="Times New Roman" w:cs="Times New Roman"/>
          <w:sz w:val="28"/>
          <w:szCs w:val="28"/>
        </w:rPr>
        <w:t xml:space="preserve"> медицинского обслуживания</w:t>
      </w:r>
      <w:r w:rsidR="004903B7" w:rsidRPr="003148B5">
        <w:rPr>
          <w:rFonts w:ascii="Times New Roman" w:hAnsi="Times New Roman" w:cs="Times New Roman"/>
          <w:sz w:val="28"/>
          <w:szCs w:val="28"/>
        </w:rPr>
        <w:t xml:space="preserve">, </w:t>
      </w:r>
      <w:r w:rsidR="00FD774F" w:rsidRPr="003148B5">
        <w:rPr>
          <w:rFonts w:ascii="Times New Roman" w:hAnsi="Times New Roman" w:cs="Times New Roman"/>
          <w:sz w:val="28"/>
          <w:szCs w:val="28"/>
        </w:rPr>
        <w:t>ст</w:t>
      </w:r>
      <w:r w:rsidRPr="003148B5">
        <w:rPr>
          <w:rFonts w:ascii="Times New Roman" w:hAnsi="Times New Roman" w:cs="Times New Roman"/>
          <w:sz w:val="28"/>
          <w:szCs w:val="28"/>
        </w:rPr>
        <w:t>оматологически</w:t>
      </w:r>
      <w:r w:rsidR="00FD774F" w:rsidRPr="003148B5">
        <w:rPr>
          <w:rFonts w:ascii="Times New Roman" w:hAnsi="Times New Roman" w:cs="Times New Roman"/>
          <w:sz w:val="28"/>
          <w:szCs w:val="28"/>
        </w:rPr>
        <w:t>й</w:t>
      </w:r>
      <w:r w:rsidR="00C819F7" w:rsidRPr="003148B5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Pr="003148B5">
        <w:rPr>
          <w:rFonts w:ascii="Times New Roman" w:hAnsi="Times New Roman" w:cs="Times New Roman"/>
          <w:sz w:val="28"/>
          <w:szCs w:val="28"/>
        </w:rPr>
        <w:t>, две столовые на 125 (корпус №1)  и 200 (корпус №2)  посадочных мест.</w:t>
      </w:r>
    </w:p>
    <w:p w:rsidR="00AF73A9" w:rsidRPr="003148B5" w:rsidRDefault="00AF73A9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колледже  создана и функционирует  внутренняя система оценки качества образования. Регулярно проводятся входной, текущий, рубежный и итоговый контроль  уровня обученности студентов,  результаты которого оформляются в соответствие с локальными актами организации. По результатам анализа  всех видов контроля  составляется перечень мероприятий для повышения уровня обученности студентов.</w:t>
      </w:r>
    </w:p>
    <w:p w:rsidR="00AF73A9" w:rsidRPr="003148B5" w:rsidRDefault="00AF73A9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Для контроля за качеством проведения учебных занятий и для распространения педагогического опыта в колледже разработана система посещения учебных занятий администрацией колледжа и </w:t>
      </w:r>
      <w:r w:rsidR="00C819F7" w:rsidRPr="003148B5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3148B5">
        <w:rPr>
          <w:rFonts w:ascii="Times New Roman" w:hAnsi="Times New Roman" w:cs="Times New Roman"/>
          <w:sz w:val="28"/>
          <w:szCs w:val="28"/>
        </w:rPr>
        <w:t>взаимопосещений.</w:t>
      </w:r>
    </w:p>
    <w:p w:rsidR="005D66A5" w:rsidRPr="003148B5" w:rsidRDefault="007603A5" w:rsidP="003148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О</w:t>
      </w:r>
      <w:r w:rsidR="005D66A5" w:rsidRPr="003148B5">
        <w:rPr>
          <w:rFonts w:ascii="Times New Roman" w:hAnsi="Times New Roman" w:cs="Times New Roman"/>
          <w:sz w:val="28"/>
          <w:szCs w:val="28"/>
        </w:rPr>
        <w:t xml:space="preserve"> достаточном  уровне качества подготовки обучающихся  свидетельствуют результаты государственной итоговой аттестации. </w:t>
      </w:r>
      <w:r w:rsidR="00C63064" w:rsidRPr="003148B5">
        <w:rPr>
          <w:rFonts w:ascii="Times New Roman" w:hAnsi="Times New Roman" w:cs="Times New Roman"/>
          <w:sz w:val="28"/>
          <w:szCs w:val="28"/>
        </w:rPr>
        <w:t xml:space="preserve"> В 201</w:t>
      </w:r>
      <w:r w:rsidR="00B5386B" w:rsidRPr="003148B5">
        <w:rPr>
          <w:rFonts w:ascii="Times New Roman" w:hAnsi="Times New Roman" w:cs="Times New Roman"/>
          <w:sz w:val="28"/>
          <w:szCs w:val="28"/>
        </w:rPr>
        <w:t>9</w:t>
      </w:r>
      <w:r w:rsidR="00C63064" w:rsidRPr="003148B5">
        <w:rPr>
          <w:rFonts w:ascii="Times New Roman" w:hAnsi="Times New Roman" w:cs="Times New Roman"/>
          <w:sz w:val="28"/>
          <w:szCs w:val="28"/>
        </w:rPr>
        <w:t xml:space="preserve"> году 8</w:t>
      </w:r>
      <w:r w:rsidR="00B5386B" w:rsidRPr="003148B5">
        <w:rPr>
          <w:rFonts w:ascii="Times New Roman" w:hAnsi="Times New Roman" w:cs="Times New Roman"/>
          <w:sz w:val="28"/>
          <w:szCs w:val="28"/>
        </w:rPr>
        <w:t>1</w:t>
      </w:r>
      <w:r w:rsidR="00B426AB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C63064" w:rsidRPr="003148B5">
        <w:rPr>
          <w:rFonts w:ascii="Times New Roman" w:hAnsi="Times New Roman" w:cs="Times New Roman"/>
          <w:sz w:val="28"/>
          <w:szCs w:val="28"/>
        </w:rPr>
        <w:t xml:space="preserve">% </w:t>
      </w:r>
      <w:r w:rsidR="00B5386B" w:rsidRPr="003148B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63064" w:rsidRPr="003148B5">
        <w:rPr>
          <w:rFonts w:ascii="Times New Roman" w:hAnsi="Times New Roman" w:cs="Times New Roman"/>
          <w:sz w:val="28"/>
          <w:szCs w:val="28"/>
        </w:rPr>
        <w:t xml:space="preserve">прошли государственную итоговую аттестация на «хорошо» и «отлично». </w:t>
      </w:r>
    </w:p>
    <w:p w:rsidR="00330BF6" w:rsidRPr="003148B5" w:rsidRDefault="005D66A5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Вся информация о деятельности колледжа размещается на его официальном сайте. Сайт колледжа в основ</w:t>
      </w:r>
      <w:r w:rsidR="00EA19AC" w:rsidRPr="003148B5">
        <w:rPr>
          <w:rFonts w:ascii="Times New Roman" w:hAnsi="Times New Roman" w:cs="Times New Roman"/>
          <w:sz w:val="28"/>
          <w:szCs w:val="28"/>
        </w:rPr>
        <w:t>ном  соответствует требованиям П</w:t>
      </w:r>
      <w:r w:rsidRPr="003148B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10 июля 2013 года </w:t>
      </w:r>
      <w:r w:rsidRPr="003148B5">
        <w:rPr>
          <w:rFonts w:ascii="Times New Roman" w:hAnsi="Times New Roman" w:cs="Times New Roman"/>
          <w:sz w:val="28"/>
          <w:szCs w:val="28"/>
        </w:rPr>
        <w:lastRenderedPageBreak/>
        <w:t xml:space="preserve"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организации».  </w:t>
      </w:r>
    </w:p>
    <w:p w:rsidR="00FB4168" w:rsidRPr="003148B5" w:rsidRDefault="00FB4168" w:rsidP="003148B5">
      <w:pPr>
        <w:pStyle w:val="aa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48B5">
        <w:rPr>
          <w:rFonts w:cs="Times New Roman"/>
          <w:sz w:val="28"/>
          <w:szCs w:val="28"/>
        </w:rPr>
        <w:t>ГАПОУ ПО «Пензенский колледж современных технологий переработки и бизнеса» - учреждение профессионального образования, имеющее устойчивые традиции, квалифицированный педагогический состав, развитую систему дополнительного профессионального образования;  учебную базу, дающую возможность реализовывать современные подходы к профессиональному обучению, в том числе с использованием дистанционных образовательных технологий. В колледже формируется база для развития современных подходов к профессиональной подготовке: организ</w:t>
      </w:r>
      <w:r w:rsidR="00EB6BD7" w:rsidRPr="003148B5">
        <w:rPr>
          <w:rFonts w:cs="Times New Roman"/>
          <w:sz w:val="28"/>
          <w:szCs w:val="28"/>
        </w:rPr>
        <w:t xml:space="preserve">ованы </w:t>
      </w:r>
      <w:r w:rsidRPr="003148B5">
        <w:rPr>
          <w:rFonts w:cs="Times New Roman"/>
          <w:sz w:val="28"/>
          <w:szCs w:val="28"/>
        </w:rPr>
        <w:t xml:space="preserve"> площадки для проведения конкурсных мероприятий в рамках региональных этапов национальных чемпионатов WorldSkills,</w:t>
      </w:r>
      <w:r w:rsidR="005A4CE1" w:rsidRPr="003148B5">
        <w:rPr>
          <w:rFonts w:cs="Times New Roman"/>
          <w:sz w:val="28"/>
          <w:szCs w:val="28"/>
        </w:rPr>
        <w:t xml:space="preserve"> </w:t>
      </w:r>
      <w:r w:rsidRPr="003148B5">
        <w:rPr>
          <w:rFonts w:cs="Times New Roman"/>
          <w:sz w:val="28"/>
          <w:szCs w:val="28"/>
        </w:rPr>
        <w:t xml:space="preserve"> Абилимпикс</w:t>
      </w:r>
      <w:r w:rsidR="005A4CE1" w:rsidRPr="003148B5">
        <w:rPr>
          <w:rFonts w:cs="Times New Roman"/>
          <w:sz w:val="28"/>
          <w:szCs w:val="28"/>
        </w:rPr>
        <w:t xml:space="preserve"> (Компетенция «Документационное обеспечение управления и архивоведение»</w:t>
      </w:r>
      <w:r w:rsidR="00DE4733" w:rsidRPr="003148B5">
        <w:rPr>
          <w:rFonts w:cs="Times New Roman"/>
          <w:sz w:val="28"/>
          <w:szCs w:val="28"/>
        </w:rPr>
        <w:t>, «Кулинарное дело»</w:t>
      </w:r>
      <w:r w:rsidR="005A4CE1" w:rsidRPr="003148B5">
        <w:rPr>
          <w:rFonts w:cs="Times New Roman"/>
          <w:sz w:val="28"/>
          <w:szCs w:val="28"/>
        </w:rPr>
        <w:t>)</w:t>
      </w:r>
      <w:r w:rsidRPr="003148B5">
        <w:rPr>
          <w:rFonts w:cs="Times New Roman"/>
          <w:sz w:val="28"/>
          <w:szCs w:val="28"/>
        </w:rPr>
        <w:t>; развиваются дистанционные технологии для обучения студентов с ограниченными возможностями здоровья и инвалидов; используются возможности регионального ресурсного центра по бизнес-ориентированному образованию для обучения различных категорий слушателей</w:t>
      </w:r>
      <w:r w:rsidR="00A15108" w:rsidRPr="003148B5">
        <w:rPr>
          <w:rFonts w:cs="Times New Roman"/>
          <w:sz w:val="28"/>
          <w:szCs w:val="28"/>
        </w:rPr>
        <w:t xml:space="preserve">, </w:t>
      </w:r>
      <w:r w:rsidR="00460E31" w:rsidRPr="003148B5">
        <w:rPr>
          <w:rFonts w:cs="Times New Roman"/>
          <w:sz w:val="28"/>
          <w:szCs w:val="28"/>
        </w:rPr>
        <w:t>создан ресурсный учебно-методический</w:t>
      </w:r>
      <w:r w:rsidR="00A15108" w:rsidRPr="003148B5">
        <w:rPr>
          <w:rFonts w:cs="Times New Roman"/>
          <w:sz w:val="28"/>
          <w:szCs w:val="28"/>
        </w:rPr>
        <w:t xml:space="preserve"> центр профессионального образования инвалидов и лиц с ограниченными возможностями здоровья</w:t>
      </w:r>
      <w:r w:rsidRPr="003148B5">
        <w:rPr>
          <w:rFonts w:cs="Times New Roman"/>
          <w:sz w:val="28"/>
          <w:szCs w:val="28"/>
        </w:rPr>
        <w:t xml:space="preserve"> и др.</w:t>
      </w:r>
    </w:p>
    <w:p w:rsidR="005A4CE1" w:rsidRPr="003148B5" w:rsidRDefault="00B553D5" w:rsidP="003148B5">
      <w:pPr>
        <w:pStyle w:val="aa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148B5">
        <w:rPr>
          <w:rFonts w:cs="Times New Roman"/>
          <w:sz w:val="28"/>
          <w:szCs w:val="28"/>
        </w:rPr>
        <w:t>В феврале 2019</w:t>
      </w:r>
      <w:r w:rsidR="005A4CE1" w:rsidRPr="003148B5">
        <w:rPr>
          <w:rFonts w:cs="Times New Roman"/>
          <w:sz w:val="28"/>
          <w:szCs w:val="28"/>
        </w:rPr>
        <w:t xml:space="preserve"> года на базе колледжа проходил   Региональный чемпионат Пензенской области «Молодые профессионалы» в компетенции «Ресторанный сервис»</w:t>
      </w:r>
      <w:r w:rsidR="004F2968" w:rsidRPr="003148B5">
        <w:rPr>
          <w:rFonts w:cs="Times New Roman"/>
          <w:sz w:val="28"/>
          <w:szCs w:val="28"/>
        </w:rPr>
        <w:t xml:space="preserve"> и «Предпринимательство», где студенты колледжа заняли 1 места</w:t>
      </w:r>
      <w:r w:rsidRPr="003148B5">
        <w:rPr>
          <w:rFonts w:cs="Times New Roman"/>
          <w:sz w:val="28"/>
          <w:szCs w:val="28"/>
        </w:rPr>
        <w:t>, а также в компетенции «Парикмахерское искусство»</w:t>
      </w:r>
      <w:r w:rsidR="004F2968" w:rsidRPr="003148B5">
        <w:rPr>
          <w:rFonts w:cs="Times New Roman"/>
          <w:sz w:val="28"/>
          <w:szCs w:val="28"/>
        </w:rPr>
        <w:t xml:space="preserve">. </w:t>
      </w:r>
      <w:r w:rsidR="004903B7" w:rsidRPr="003148B5">
        <w:rPr>
          <w:rFonts w:cs="Times New Roman"/>
          <w:sz w:val="28"/>
          <w:szCs w:val="28"/>
        </w:rPr>
        <w:t xml:space="preserve">Планируется </w:t>
      </w:r>
      <w:r w:rsidR="008D6F56" w:rsidRPr="003148B5">
        <w:rPr>
          <w:rFonts w:cs="Times New Roman"/>
          <w:sz w:val="28"/>
          <w:szCs w:val="28"/>
        </w:rPr>
        <w:t xml:space="preserve">расширить перечень компетенций и </w:t>
      </w:r>
      <w:r w:rsidR="004903B7" w:rsidRPr="003148B5">
        <w:rPr>
          <w:rFonts w:cs="Times New Roman"/>
          <w:sz w:val="28"/>
          <w:szCs w:val="28"/>
        </w:rPr>
        <w:t>увеличить количество</w:t>
      </w:r>
      <w:r w:rsidR="002A78A6" w:rsidRPr="003148B5">
        <w:rPr>
          <w:rFonts w:cs="Times New Roman"/>
          <w:sz w:val="28"/>
          <w:szCs w:val="28"/>
        </w:rPr>
        <w:t xml:space="preserve"> </w:t>
      </w:r>
      <w:r w:rsidR="004903B7" w:rsidRPr="003148B5">
        <w:rPr>
          <w:rFonts w:cs="Times New Roman"/>
          <w:sz w:val="28"/>
          <w:szCs w:val="28"/>
        </w:rPr>
        <w:t>пл</w:t>
      </w:r>
      <w:r w:rsidR="002A78A6" w:rsidRPr="003148B5">
        <w:rPr>
          <w:rFonts w:cs="Times New Roman"/>
          <w:sz w:val="28"/>
          <w:szCs w:val="28"/>
        </w:rPr>
        <w:t xml:space="preserve">ощадок </w:t>
      </w:r>
      <w:r w:rsidR="008D6F56" w:rsidRPr="003148B5">
        <w:rPr>
          <w:rFonts w:cs="Times New Roman"/>
          <w:sz w:val="28"/>
          <w:szCs w:val="28"/>
        </w:rPr>
        <w:t xml:space="preserve">на базе колледжа </w:t>
      </w:r>
      <w:r w:rsidR="002A78A6" w:rsidRPr="003148B5">
        <w:rPr>
          <w:rFonts w:cs="Times New Roman"/>
          <w:sz w:val="28"/>
          <w:szCs w:val="28"/>
        </w:rPr>
        <w:t>для проведения региональных чемпионатов Пензенской области</w:t>
      </w:r>
      <w:r w:rsidR="004F2968" w:rsidRPr="003148B5">
        <w:rPr>
          <w:rFonts w:cs="Times New Roman"/>
          <w:sz w:val="28"/>
          <w:szCs w:val="28"/>
        </w:rPr>
        <w:t xml:space="preserve"> </w:t>
      </w:r>
      <w:r w:rsidR="002A78A6" w:rsidRPr="003148B5">
        <w:rPr>
          <w:rFonts w:cs="Times New Roman"/>
          <w:sz w:val="28"/>
          <w:szCs w:val="28"/>
        </w:rPr>
        <w:t>«Молодые профессионалы».</w:t>
      </w:r>
    </w:p>
    <w:p w:rsidR="00B553D5" w:rsidRPr="003148B5" w:rsidRDefault="002A78A6" w:rsidP="003148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</w:t>
      </w:r>
      <w:r w:rsidR="00B553D5" w:rsidRPr="003148B5">
        <w:rPr>
          <w:rFonts w:ascii="Times New Roman" w:hAnsi="Times New Roman" w:cs="Times New Roman"/>
          <w:sz w:val="28"/>
          <w:szCs w:val="28"/>
        </w:rPr>
        <w:t xml:space="preserve"> 2019</w:t>
      </w:r>
      <w:r w:rsidR="009F1236" w:rsidRPr="003148B5">
        <w:rPr>
          <w:rFonts w:ascii="Times New Roman" w:hAnsi="Times New Roman" w:cs="Times New Roman"/>
          <w:sz w:val="28"/>
          <w:szCs w:val="28"/>
        </w:rPr>
        <w:t xml:space="preserve"> г. </w:t>
      </w:r>
      <w:r w:rsidR="004405F8" w:rsidRPr="003148B5">
        <w:rPr>
          <w:rFonts w:ascii="Times New Roman" w:hAnsi="Times New Roman" w:cs="Times New Roman"/>
          <w:sz w:val="28"/>
          <w:szCs w:val="28"/>
        </w:rPr>
        <w:t>ГАПОУ ПО ПКСТПБ являл</w:t>
      </w:r>
      <w:r w:rsidRPr="003148B5">
        <w:rPr>
          <w:rFonts w:ascii="Times New Roman" w:hAnsi="Times New Roman" w:cs="Times New Roman"/>
          <w:sz w:val="28"/>
          <w:szCs w:val="28"/>
        </w:rPr>
        <w:t>ся</w:t>
      </w:r>
      <w:r w:rsidR="004405F8" w:rsidRPr="003148B5">
        <w:rPr>
          <w:rFonts w:ascii="Times New Roman" w:hAnsi="Times New Roman" w:cs="Times New Roman"/>
          <w:sz w:val="28"/>
          <w:szCs w:val="28"/>
        </w:rPr>
        <w:t xml:space="preserve"> одной из площадок, где  проходил  Региональный отборочный этап   Национального чемпионата профессионального мастерства среди людей с инвалидностью  </w:t>
      </w:r>
      <w:r w:rsidR="004405F8" w:rsidRPr="003148B5">
        <w:rPr>
          <w:rFonts w:ascii="Times New Roman" w:hAnsi="Times New Roman" w:cs="Times New Roman"/>
          <w:sz w:val="28"/>
          <w:szCs w:val="28"/>
        </w:rPr>
        <w:lastRenderedPageBreak/>
        <w:t>«Абилимпикс» в компетенци</w:t>
      </w:r>
      <w:r w:rsidR="00062E93" w:rsidRPr="003148B5">
        <w:rPr>
          <w:rFonts w:ascii="Times New Roman" w:hAnsi="Times New Roman" w:cs="Times New Roman"/>
          <w:sz w:val="28"/>
          <w:szCs w:val="28"/>
        </w:rPr>
        <w:t>и</w:t>
      </w:r>
      <w:r w:rsidR="004405F8" w:rsidRPr="003148B5">
        <w:rPr>
          <w:rFonts w:ascii="Times New Roman" w:hAnsi="Times New Roman" w:cs="Times New Roman"/>
          <w:sz w:val="28"/>
          <w:szCs w:val="28"/>
        </w:rPr>
        <w:t xml:space="preserve"> «Документационное обеспечение управления и архивоведение»</w:t>
      </w:r>
      <w:r w:rsidR="00575A27" w:rsidRPr="003148B5">
        <w:rPr>
          <w:rFonts w:ascii="Times New Roman" w:hAnsi="Times New Roman" w:cs="Times New Roman"/>
          <w:sz w:val="28"/>
          <w:szCs w:val="28"/>
        </w:rPr>
        <w:t xml:space="preserve"> и «Кулинарное дело»</w:t>
      </w:r>
      <w:r w:rsidR="004405F8" w:rsidRPr="003148B5">
        <w:rPr>
          <w:rFonts w:ascii="Times New Roman" w:hAnsi="Times New Roman" w:cs="Times New Roman"/>
          <w:sz w:val="28"/>
          <w:szCs w:val="28"/>
        </w:rPr>
        <w:t>.</w:t>
      </w:r>
      <w:r w:rsidR="001B1A90" w:rsidRPr="00314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097" w:rsidRPr="003148B5" w:rsidRDefault="00575A27" w:rsidP="003148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К</w:t>
      </w:r>
      <w:r w:rsidR="00896097" w:rsidRPr="003148B5">
        <w:rPr>
          <w:rFonts w:ascii="Times New Roman" w:hAnsi="Times New Roman" w:cs="Times New Roman"/>
          <w:sz w:val="28"/>
          <w:szCs w:val="28"/>
        </w:rPr>
        <w:t>олледж признан</w:t>
      </w:r>
      <w:r w:rsidR="00DA0045" w:rsidRPr="003148B5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площадкой по реализации проекта «Ведущая региональная образовательная организация, обеспечивающая подготовку кадров по наиболее востребованным и перспективным специальностям и рабочим профессиям в соответствии с международными стандартами и передовыми технологиями по укрупненной группе профессий и специальностей «Сервис и туризм». </w:t>
      </w:r>
    </w:p>
    <w:p w:rsidR="00896097" w:rsidRPr="003148B5" w:rsidRDefault="004F2968" w:rsidP="003148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Колледж</w:t>
      </w:r>
      <w:r w:rsidR="00DA0045" w:rsidRPr="003148B5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программе в рамках мероприятий Министерства образования Пензенской области и Центрального банка РФ на 2017-2021 гг. с целью повышения финансовой грамотности </w:t>
      </w:r>
      <w:r w:rsidRPr="003148B5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896097" w:rsidRPr="003148B5" w:rsidRDefault="004F2968" w:rsidP="003148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201</w:t>
      </w:r>
      <w:r w:rsidR="00B553D5" w:rsidRPr="003148B5">
        <w:rPr>
          <w:rFonts w:ascii="Times New Roman" w:hAnsi="Times New Roman" w:cs="Times New Roman"/>
          <w:sz w:val="28"/>
          <w:szCs w:val="28"/>
        </w:rPr>
        <w:t>9</w:t>
      </w:r>
      <w:r w:rsidRPr="003148B5">
        <w:rPr>
          <w:rFonts w:ascii="Times New Roman" w:hAnsi="Times New Roman" w:cs="Times New Roman"/>
          <w:sz w:val="28"/>
          <w:szCs w:val="28"/>
        </w:rPr>
        <w:t xml:space="preserve"> г. на базе колледжа </w:t>
      </w:r>
      <w:r w:rsidR="00DA0045" w:rsidRPr="003148B5">
        <w:rPr>
          <w:rFonts w:ascii="Times New Roman" w:hAnsi="Times New Roman" w:cs="Times New Roman"/>
          <w:sz w:val="28"/>
          <w:szCs w:val="28"/>
        </w:rPr>
        <w:t xml:space="preserve">проведены мероприятия в рамках федерального проекта по ранней профессиональной ориентации учащихся 6-11 классов «Билет в будущее». </w:t>
      </w:r>
    </w:p>
    <w:p w:rsidR="00896097" w:rsidRPr="003148B5" w:rsidRDefault="004F2968" w:rsidP="003148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DA0045" w:rsidRPr="003148B5">
        <w:rPr>
          <w:rFonts w:ascii="Times New Roman" w:hAnsi="Times New Roman" w:cs="Times New Roman"/>
          <w:sz w:val="28"/>
          <w:szCs w:val="28"/>
        </w:rPr>
        <w:t xml:space="preserve">является участником проекта </w:t>
      </w:r>
      <w:r w:rsidR="00DA0045" w:rsidRPr="003148B5">
        <w:rPr>
          <w:rFonts w:ascii="Times New Roman" w:eastAsia="Calibri" w:hAnsi="Times New Roman" w:cs="Times New Roman"/>
          <w:sz w:val="28"/>
          <w:szCs w:val="28"/>
        </w:rPr>
        <w:t xml:space="preserve">Немецкого культурного центра им. Гёте при Посольстве ФРГ (г. Москва) «Немецкий язык для профессии и карьеры», в ходе которого </w:t>
      </w:r>
      <w:r w:rsidR="00DA0045" w:rsidRPr="003148B5">
        <w:rPr>
          <w:rFonts w:ascii="Times New Roman" w:hAnsi="Times New Roman" w:cs="Times New Roman"/>
          <w:sz w:val="28"/>
          <w:szCs w:val="28"/>
        </w:rPr>
        <w:t>преподаватели повышают квалификацию.</w:t>
      </w:r>
    </w:p>
    <w:p w:rsidR="00492B1F" w:rsidRPr="003148B5" w:rsidRDefault="00B553D5" w:rsidP="003148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F12D8F" w:rsidRPr="003148B5">
        <w:rPr>
          <w:rFonts w:ascii="Times New Roman" w:hAnsi="Times New Roman" w:cs="Times New Roman"/>
          <w:sz w:val="28"/>
          <w:szCs w:val="28"/>
        </w:rPr>
        <w:t xml:space="preserve">колледжа занял 1 место в </w:t>
      </w:r>
      <w:r w:rsidRPr="003148B5">
        <w:rPr>
          <w:rFonts w:ascii="Times New Roman" w:hAnsi="Times New Roman" w:cs="Times New Roman"/>
          <w:sz w:val="28"/>
          <w:szCs w:val="28"/>
        </w:rPr>
        <w:t xml:space="preserve">Международном конкурсе плакатов </w:t>
      </w:r>
      <w:r w:rsidR="00F12D8F" w:rsidRPr="003148B5">
        <w:rPr>
          <w:rFonts w:ascii="Times New Roman" w:hAnsi="Times New Roman" w:cs="Times New Roman"/>
          <w:sz w:val="28"/>
          <w:szCs w:val="28"/>
        </w:rPr>
        <w:t>«Скажем НЕТ коррупции»</w:t>
      </w:r>
      <w:r w:rsidRPr="003148B5">
        <w:rPr>
          <w:rFonts w:ascii="Times New Roman" w:hAnsi="Times New Roman" w:cs="Times New Roman"/>
          <w:sz w:val="28"/>
          <w:szCs w:val="28"/>
        </w:rPr>
        <w:t xml:space="preserve">, награждение состоялось в Генеральной прокуратуре РФ. </w:t>
      </w:r>
      <w:r w:rsidR="00FB4168" w:rsidRPr="003148B5">
        <w:rPr>
          <w:rFonts w:ascii="Times New Roman" w:hAnsi="Times New Roman" w:cs="Times New Roman"/>
          <w:sz w:val="28"/>
          <w:szCs w:val="28"/>
        </w:rPr>
        <w:t>Преподаватели и студенты принимают активное участие в инновационных проектах</w:t>
      </w:r>
      <w:r w:rsidR="00F51578" w:rsidRPr="003148B5">
        <w:rPr>
          <w:rFonts w:ascii="Times New Roman" w:hAnsi="Times New Roman" w:cs="Times New Roman"/>
          <w:sz w:val="28"/>
          <w:szCs w:val="28"/>
        </w:rPr>
        <w:t xml:space="preserve"> регионального и федерального уровня, олимпиадах, конкурсах профессионального мастерства, спартакиад регионального, федерального и международного уровня</w:t>
      </w:r>
      <w:r w:rsidR="00EA19AC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072F1" w:rsidRPr="003148B5">
        <w:rPr>
          <w:rFonts w:ascii="Times New Roman" w:hAnsi="Times New Roman" w:cs="Times New Roman"/>
          <w:sz w:val="28"/>
          <w:szCs w:val="28"/>
        </w:rPr>
        <w:t>(Всероссийский конкурс «Лучшая методическая разработка», Общероссийский конкурс педмастерства «Педагогический талант», «Всероссийский конкурс инклюзивных проектов», Всероссийский конкурс «Моя законотворческая инициатива»</w:t>
      </w:r>
      <w:r w:rsidR="00933044" w:rsidRPr="003148B5">
        <w:rPr>
          <w:rFonts w:ascii="Times New Roman" w:hAnsi="Times New Roman" w:cs="Times New Roman"/>
          <w:sz w:val="28"/>
          <w:szCs w:val="28"/>
        </w:rPr>
        <w:t>, Интернет-</w:t>
      </w:r>
      <w:r w:rsidR="00896097" w:rsidRPr="003148B5">
        <w:rPr>
          <w:rFonts w:ascii="Times New Roman" w:hAnsi="Times New Roman" w:cs="Times New Roman"/>
          <w:sz w:val="28"/>
          <w:szCs w:val="28"/>
        </w:rPr>
        <w:t>фестивали, и</w:t>
      </w:r>
      <w:r w:rsidR="00FA5DF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072F1" w:rsidRPr="003148B5">
        <w:rPr>
          <w:rFonts w:ascii="Times New Roman" w:hAnsi="Times New Roman" w:cs="Times New Roman"/>
          <w:sz w:val="28"/>
          <w:szCs w:val="28"/>
        </w:rPr>
        <w:t xml:space="preserve">т.д.). </w:t>
      </w:r>
    </w:p>
    <w:p w:rsidR="009C2B33" w:rsidRPr="003148B5" w:rsidRDefault="00B553D5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2019</w:t>
      </w:r>
      <w:r w:rsidR="004903B7" w:rsidRPr="003148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доля 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обучающихся - 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F54BB0" w:rsidRPr="003148B5">
        <w:rPr>
          <w:rFonts w:ascii="Times New Roman" w:hAnsi="Times New Roman" w:cs="Times New Roman"/>
          <w:sz w:val="28"/>
          <w:szCs w:val="28"/>
        </w:rPr>
        <w:t>олимпиад</w:t>
      </w:r>
      <w:r w:rsidR="00936BAC" w:rsidRPr="003148B5">
        <w:rPr>
          <w:rFonts w:ascii="Times New Roman" w:hAnsi="Times New Roman" w:cs="Times New Roman"/>
          <w:sz w:val="28"/>
          <w:szCs w:val="28"/>
        </w:rPr>
        <w:t xml:space="preserve"> (в том числе дистанционных)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, конкурсов профессионального мастерства, </w:t>
      </w:r>
      <w:r w:rsidR="00F54BB0" w:rsidRPr="003148B5">
        <w:rPr>
          <w:rFonts w:ascii="Times New Roman" w:hAnsi="Times New Roman" w:cs="Times New Roman"/>
          <w:sz w:val="28"/>
          <w:szCs w:val="28"/>
        </w:rPr>
        <w:lastRenderedPageBreak/>
        <w:t xml:space="preserve">спартакиад регионального, федерального, международного уровня </w:t>
      </w:r>
      <w:r w:rsidR="00896097" w:rsidRPr="003148B5">
        <w:rPr>
          <w:rFonts w:ascii="Times New Roman" w:hAnsi="Times New Roman" w:cs="Times New Roman"/>
          <w:sz w:val="28"/>
          <w:szCs w:val="28"/>
        </w:rPr>
        <w:t>составила 1</w:t>
      </w:r>
      <w:r w:rsidRPr="003148B5">
        <w:rPr>
          <w:rFonts w:ascii="Times New Roman" w:hAnsi="Times New Roman" w:cs="Times New Roman"/>
          <w:sz w:val="28"/>
          <w:szCs w:val="28"/>
        </w:rPr>
        <w:t>2</w:t>
      </w:r>
      <w:r w:rsidR="00987897" w:rsidRPr="003148B5">
        <w:rPr>
          <w:rFonts w:ascii="Times New Roman" w:hAnsi="Times New Roman" w:cs="Times New Roman"/>
          <w:sz w:val="28"/>
          <w:szCs w:val="28"/>
        </w:rPr>
        <w:t>,</w:t>
      </w:r>
      <w:r w:rsidRPr="003148B5">
        <w:rPr>
          <w:rFonts w:ascii="Times New Roman" w:hAnsi="Times New Roman" w:cs="Times New Roman"/>
          <w:sz w:val="28"/>
          <w:szCs w:val="28"/>
        </w:rPr>
        <w:t>4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54BB0" w:rsidRPr="003148B5">
        <w:rPr>
          <w:rFonts w:ascii="Times New Roman" w:hAnsi="Times New Roman" w:cs="Times New Roman"/>
          <w:sz w:val="28"/>
          <w:szCs w:val="28"/>
        </w:rPr>
        <w:t>%.</w:t>
      </w:r>
      <w:r w:rsidR="005D66A5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 Доля штатных педагогических работников –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896097" w:rsidRPr="003148B5">
        <w:rPr>
          <w:rFonts w:ascii="Times New Roman" w:hAnsi="Times New Roman" w:cs="Times New Roman"/>
          <w:sz w:val="28"/>
          <w:szCs w:val="28"/>
        </w:rPr>
        <w:t>участников конкурсов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, проводимых Министерством образования Пензенской </w:t>
      </w:r>
      <w:r w:rsidR="00896097" w:rsidRPr="003148B5">
        <w:rPr>
          <w:rFonts w:ascii="Times New Roman" w:hAnsi="Times New Roman" w:cs="Times New Roman"/>
          <w:sz w:val="28"/>
          <w:szCs w:val="28"/>
        </w:rPr>
        <w:t>области, составила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37</w:t>
      </w:r>
      <w:r w:rsidR="00F54BB0" w:rsidRPr="003148B5">
        <w:rPr>
          <w:rFonts w:ascii="Times New Roman" w:hAnsi="Times New Roman" w:cs="Times New Roman"/>
          <w:sz w:val="28"/>
          <w:szCs w:val="28"/>
        </w:rPr>
        <w:t xml:space="preserve">%, 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в том числе победителей и призеров -   </w:t>
      </w:r>
      <w:r w:rsidRPr="003148B5">
        <w:rPr>
          <w:rFonts w:ascii="Times New Roman" w:hAnsi="Times New Roman" w:cs="Times New Roman"/>
          <w:sz w:val="28"/>
          <w:szCs w:val="28"/>
        </w:rPr>
        <w:t>3</w:t>
      </w:r>
      <w:r w:rsidR="009C2B33" w:rsidRPr="003148B5">
        <w:rPr>
          <w:rFonts w:ascii="Times New Roman" w:hAnsi="Times New Roman" w:cs="Times New Roman"/>
          <w:sz w:val="28"/>
          <w:szCs w:val="28"/>
        </w:rPr>
        <w:t>,</w:t>
      </w:r>
      <w:r w:rsidRPr="003148B5">
        <w:rPr>
          <w:rFonts w:ascii="Times New Roman" w:hAnsi="Times New Roman" w:cs="Times New Roman"/>
          <w:sz w:val="28"/>
          <w:szCs w:val="28"/>
        </w:rPr>
        <w:t>2</w:t>
      </w:r>
      <w:r w:rsidR="00896097" w:rsidRPr="003148B5">
        <w:rPr>
          <w:rFonts w:ascii="Times New Roman" w:hAnsi="Times New Roman" w:cs="Times New Roman"/>
          <w:sz w:val="28"/>
          <w:szCs w:val="28"/>
        </w:rPr>
        <w:t>%.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 Доля штатных педагогических работников - победителей и </w:t>
      </w:r>
      <w:r w:rsidR="00896097" w:rsidRPr="003148B5">
        <w:rPr>
          <w:rFonts w:ascii="Times New Roman" w:hAnsi="Times New Roman" w:cs="Times New Roman"/>
          <w:sz w:val="28"/>
          <w:szCs w:val="28"/>
        </w:rPr>
        <w:t>призеров конкурсов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F54BB0" w:rsidRPr="003148B5">
        <w:rPr>
          <w:rFonts w:ascii="Times New Roman" w:hAnsi="Times New Roman" w:cs="Times New Roman"/>
          <w:sz w:val="28"/>
          <w:szCs w:val="28"/>
        </w:rPr>
        <w:t>Министерством</w:t>
      </w:r>
      <w:r w:rsidRPr="003148B5">
        <w:rPr>
          <w:rFonts w:ascii="Times New Roman" w:hAnsi="Times New Roman" w:cs="Times New Roman"/>
          <w:sz w:val="28"/>
          <w:szCs w:val="28"/>
        </w:rPr>
        <w:t xml:space="preserve"> Просвещения РФ</w:t>
      </w:r>
      <w:r w:rsidR="009C2B33" w:rsidRPr="003148B5">
        <w:rPr>
          <w:rFonts w:ascii="Times New Roman" w:hAnsi="Times New Roman" w:cs="Times New Roman"/>
          <w:sz w:val="28"/>
          <w:szCs w:val="28"/>
        </w:rPr>
        <w:t xml:space="preserve">, </w:t>
      </w:r>
      <w:r w:rsidR="00896097" w:rsidRPr="003148B5">
        <w:rPr>
          <w:rFonts w:ascii="Times New Roman" w:hAnsi="Times New Roman" w:cs="Times New Roman"/>
          <w:sz w:val="28"/>
          <w:szCs w:val="28"/>
        </w:rPr>
        <w:t>составила 2</w:t>
      </w:r>
      <w:r w:rsidR="009C2B33" w:rsidRPr="003148B5">
        <w:rPr>
          <w:rFonts w:ascii="Times New Roman" w:hAnsi="Times New Roman" w:cs="Times New Roman"/>
          <w:sz w:val="28"/>
          <w:szCs w:val="28"/>
        </w:rPr>
        <w:t>,</w:t>
      </w:r>
      <w:r w:rsidRPr="003148B5">
        <w:rPr>
          <w:rFonts w:ascii="Times New Roman" w:hAnsi="Times New Roman" w:cs="Times New Roman"/>
          <w:sz w:val="28"/>
          <w:szCs w:val="28"/>
        </w:rPr>
        <w:t>1</w:t>
      </w:r>
      <w:r w:rsidR="009C2B33" w:rsidRPr="003148B5">
        <w:rPr>
          <w:rFonts w:ascii="Times New Roman" w:hAnsi="Times New Roman" w:cs="Times New Roman"/>
          <w:sz w:val="28"/>
          <w:szCs w:val="28"/>
        </w:rPr>
        <w:t>%.</w:t>
      </w:r>
    </w:p>
    <w:p w:rsidR="004B20AA" w:rsidRPr="003148B5" w:rsidRDefault="005D66A5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Анализ финансово-экономической деятельности колледжа показал</w:t>
      </w:r>
      <w:r w:rsidR="007603A5" w:rsidRPr="003148B5">
        <w:rPr>
          <w:rFonts w:ascii="Times New Roman" w:hAnsi="Times New Roman" w:cs="Times New Roman"/>
          <w:sz w:val="28"/>
          <w:szCs w:val="28"/>
        </w:rPr>
        <w:t>, что доля внебюджетных доходов в консолидированном бюджете колледжа составила 1</w:t>
      </w:r>
      <w:r w:rsidR="00F90BC1" w:rsidRPr="003148B5">
        <w:rPr>
          <w:rFonts w:ascii="Times New Roman" w:hAnsi="Times New Roman" w:cs="Times New Roman"/>
          <w:sz w:val="28"/>
          <w:szCs w:val="28"/>
        </w:rPr>
        <w:t>2</w:t>
      </w:r>
      <w:r w:rsidR="007603A5" w:rsidRPr="003148B5">
        <w:rPr>
          <w:rFonts w:ascii="Times New Roman" w:hAnsi="Times New Roman" w:cs="Times New Roman"/>
          <w:sz w:val="28"/>
          <w:szCs w:val="28"/>
        </w:rPr>
        <w:t>,</w:t>
      </w:r>
      <w:r w:rsidR="00F90BC1" w:rsidRPr="003148B5">
        <w:rPr>
          <w:rFonts w:ascii="Times New Roman" w:hAnsi="Times New Roman" w:cs="Times New Roman"/>
          <w:sz w:val="28"/>
          <w:szCs w:val="28"/>
        </w:rPr>
        <w:t>7</w:t>
      </w:r>
      <w:r w:rsidR="007603A5" w:rsidRPr="003148B5">
        <w:rPr>
          <w:rFonts w:ascii="Times New Roman" w:hAnsi="Times New Roman" w:cs="Times New Roman"/>
          <w:sz w:val="28"/>
          <w:szCs w:val="28"/>
        </w:rPr>
        <w:t>%. Отношение средней заработной платы</w:t>
      </w:r>
      <w:r w:rsidR="0066349D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7603A5" w:rsidRPr="003148B5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к  средней заработной плате в регионе составляет </w:t>
      </w:r>
      <w:r w:rsidR="009F2ADF" w:rsidRPr="003148B5">
        <w:rPr>
          <w:rFonts w:ascii="Times New Roman" w:hAnsi="Times New Roman" w:cs="Times New Roman"/>
          <w:sz w:val="28"/>
          <w:szCs w:val="28"/>
        </w:rPr>
        <w:t xml:space="preserve"> 93</w:t>
      </w:r>
      <w:r w:rsidR="00C3159C" w:rsidRPr="003148B5">
        <w:rPr>
          <w:rFonts w:ascii="Times New Roman" w:hAnsi="Times New Roman" w:cs="Times New Roman"/>
          <w:sz w:val="28"/>
          <w:szCs w:val="28"/>
        </w:rPr>
        <w:t>%.</w:t>
      </w:r>
    </w:p>
    <w:p w:rsidR="00FE2D74" w:rsidRPr="003148B5" w:rsidRDefault="007603A5" w:rsidP="00314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Доля расходов, направленных на научно-исследовательские  и эксперим</w:t>
      </w:r>
      <w:r w:rsidR="006C177F" w:rsidRPr="003148B5">
        <w:rPr>
          <w:rFonts w:ascii="Times New Roman" w:hAnsi="Times New Roman" w:cs="Times New Roman"/>
          <w:sz w:val="28"/>
          <w:szCs w:val="28"/>
        </w:rPr>
        <w:t>ентальные работы, составляет 1,</w:t>
      </w:r>
      <w:r w:rsidR="00F90BC1" w:rsidRPr="003148B5">
        <w:rPr>
          <w:rFonts w:ascii="Times New Roman" w:hAnsi="Times New Roman" w:cs="Times New Roman"/>
          <w:sz w:val="28"/>
          <w:szCs w:val="28"/>
        </w:rPr>
        <w:t>7</w:t>
      </w:r>
      <w:r w:rsidR="006C177F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sz w:val="28"/>
          <w:szCs w:val="28"/>
        </w:rPr>
        <w:t>%.  На развитие материаль</w:t>
      </w:r>
      <w:r w:rsidR="0066349D" w:rsidRPr="003148B5">
        <w:rPr>
          <w:rFonts w:ascii="Times New Roman" w:hAnsi="Times New Roman" w:cs="Times New Roman"/>
          <w:sz w:val="28"/>
          <w:szCs w:val="28"/>
        </w:rPr>
        <w:t xml:space="preserve">ной базы колледжа направляется 50 </w:t>
      </w:r>
      <w:r w:rsidRPr="003148B5">
        <w:rPr>
          <w:rFonts w:ascii="Times New Roman" w:hAnsi="Times New Roman" w:cs="Times New Roman"/>
          <w:sz w:val="28"/>
          <w:szCs w:val="28"/>
        </w:rPr>
        <w:t>% внебюджетных расходов.</w:t>
      </w:r>
    </w:p>
    <w:p w:rsidR="00DA0045" w:rsidRPr="003148B5" w:rsidRDefault="00DA0045" w:rsidP="003148B5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8B5">
        <w:rPr>
          <w:rFonts w:ascii="Times New Roman" w:hAnsi="Times New Roman" w:cs="Times New Roman"/>
          <w:sz w:val="28"/>
          <w:szCs w:val="28"/>
        </w:rPr>
        <w:t>В колледже реализуется Программа развития на 2017-2022 годы, принятая Советом Учреждения 14.03.2017 г., утвержденная директором 21.03.2017 г.</w:t>
      </w:r>
      <w:r w:rsidR="00733C1B" w:rsidRPr="003148B5">
        <w:rPr>
          <w:rFonts w:ascii="Times New Roman" w:hAnsi="Times New Roman" w:cs="Times New Roman"/>
          <w:sz w:val="28"/>
          <w:szCs w:val="28"/>
        </w:rPr>
        <w:t xml:space="preserve">. </w:t>
      </w:r>
      <w:r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="00733C1B" w:rsidRPr="003148B5">
        <w:rPr>
          <w:rFonts w:ascii="Times New Roman" w:hAnsi="Times New Roman" w:cs="Times New Roman"/>
          <w:sz w:val="28"/>
          <w:szCs w:val="28"/>
        </w:rPr>
        <w:t xml:space="preserve"> </w:t>
      </w:r>
      <w:r w:rsidRPr="003148B5">
        <w:rPr>
          <w:rFonts w:ascii="Times New Roman" w:hAnsi="Times New Roman" w:cs="Times New Roman"/>
          <w:bCs/>
          <w:sz w:val="28"/>
          <w:szCs w:val="28"/>
        </w:rPr>
        <w:t>Цель Программы – оптимизация образовательного пространства колледжа для обеспечения качественной, доступной подготовки квалифицированных специалистов и рабочих кадров для отраслей пищевой и перерабатывающей промышленности, сферы услуг и бизнеса в соответствии с ФГОС, профессиональными стандартами, современными технологиями, потребностями экономики и профессиональными запросами личности.</w:t>
      </w:r>
    </w:p>
    <w:p w:rsidR="00896097" w:rsidRPr="003148B5" w:rsidRDefault="00DA0045" w:rsidP="003148B5">
      <w:pPr>
        <w:pStyle w:val="Default"/>
        <w:keepNext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bCs/>
          <w:color w:val="auto"/>
          <w:sz w:val="28"/>
          <w:szCs w:val="28"/>
        </w:rPr>
        <w:t>В задачи Программы входит создание условий для повышения качества подготовки рабочих кадров и специалистов в профильных областях производства, в сфере услуг, торговли, банковского и страхового бизнеса</w:t>
      </w:r>
      <w:r w:rsidRPr="003148B5">
        <w:rPr>
          <w:color w:val="auto"/>
          <w:sz w:val="28"/>
          <w:szCs w:val="28"/>
        </w:rPr>
        <w:t xml:space="preserve">; расширение доступности профессионального образования для лиц с ОВЗ и инвалидов; укрепление кадрового потенциала на основе повышения профессионализма педагогического состава; расширение форматов социального партнёрства за счёт включения в образовательный процесс современных моделей взаимодействия; создание условий для максимального </w:t>
      </w:r>
      <w:r w:rsidRPr="003148B5">
        <w:rPr>
          <w:color w:val="auto"/>
          <w:sz w:val="28"/>
          <w:szCs w:val="28"/>
        </w:rPr>
        <w:lastRenderedPageBreak/>
        <w:t>удовлетворения потребностей обучающихся в личностном росте, успешной социализации и самореализации; развитие информационно-образовательной среды и ресурсного обеспечения эффективных направлений финансово-хозяйственной деятельности колледжа и др.</w:t>
      </w:r>
    </w:p>
    <w:p w:rsidR="00545D92" w:rsidRPr="003148B5" w:rsidRDefault="00B9139D" w:rsidP="003148B5">
      <w:pPr>
        <w:pStyle w:val="Default"/>
        <w:keepNext/>
        <w:suppressAutoHyphens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48B5">
        <w:rPr>
          <w:color w:val="auto"/>
          <w:sz w:val="28"/>
          <w:szCs w:val="28"/>
        </w:rPr>
        <w:t>В заключении</w:t>
      </w:r>
      <w:r w:rsidR="00C3159C" w:rsidRPr="003148B5">
        <w:rPr>
          <w:color w:val="auto"/>
          <w:sz w:val="28"/>
          <w:szCs w:val="28"/>
        </w:rPr>
        <w:t xml:space="preserve">  можно сделать вывод, </w:t>
      </w:r>
      <w:r w:rsidRPr="003148B5">
        <w:rPr>
          <w:color w:val="auto"/>
          <w:sz w:val="28"/>
          <w:szCs w:val="28"/>
        </w:rPr>
        <w:t>что</w:t>
      </w:r>
      <w:r w:rsidR="00C070A4" w:rsidRPr="003148B5">
        <w:rPr>
          <w:color w:val="auto"/>
          <w:sz w:val="28"/>
          <w:szCs w:val="28"/>
        </w:rPr>
        <w:t xml:space="preserve"> </w:t>
      </w:r>
      <w:r w:rsidRPr="003148B5">
        <w:rPr>
          <w:color w:val="auto"/>
          <w:sz w:val="28"/>
          <w:szCs w:val="28"/>
        </w:rPr>
        <w:t>в</w:t>
      </w:r>
      <w:r w:rsidR="00C070A4" w:rsidRPr="003148B5">
        <w:rPr>
          <w:color w:val="auto"/>
          <w:sz w:val="28"/>
          <w:szCs w:val="28"/>
        </w:rPr>
        <w:t xml:space="preserve"> Г</w:t>
      </w:r>
      <w:r w:rsidR="00A00097" w:rsidRPr="003148B5">
        <w:rPr>
          <w:color w:val="auto"/>
          <w:sz w:val="28"/>
          <w:szCs w:val="28"/>
        </w:rPr>
        <w:t>осударственном  автономном профессиональном образовательном учреждении</w:t>
      </w:r>
      <w:r w:rsidR="00C3159C" w:rsidRPr="003148B5">
        <w:rPr>
          <w:color w:val="auto"/>
          <w:sz w:val="28"/>
          <w:szCs w:val="28"/>
        </w:rPr>
        <w:t xml:space="preserve"> Пензенской области  «Пензенский колледж современных технологий переработки и бизнеса» </w:t>
      </w:r>
      <w:r w:rsidRPr="003148B5">
        <w:rPr>
          <w:color w:val="auto"/>
          <w:sz w:val="28"/>
          <w:szCs w:val="28"/>
        </w:rPr>
        <w:t xml:space="preserve">созданы необходимые материально-технические, информационные, организационные и кадровые условия реализации образовательных программ;  </w:t>
      </w:r>
      <w:r w:rsidR="00E370D1" w:rsidRPr="003148B5">
        <w:rPr>
          <w:color w:val="auto"/>
          <w:sz w:val="28"/>
          <w:szCs w:val="28"/>
        </w:rPr>
        <w:t>реализуются современные подходы к профессиональной подготовке кадров, востребованных на региональном рынке труда</w:t>
      </w:r>
      <w:r w:rsidRPr="003148B5">
        <w:rPr>
          <w:color w:val="auto"/>
          <w:sz w:val="28"/>
          <w:szCs w:val="28"/>
        </w:rPr>
        <w:t xml:space="preserve">; создаются условия для развития инклюзивного образования. </w:t>
      </w:r>
      <w:r w:rsidR="00A00097" w:rsidRPr="003148B5">
        <w:rPr>
          <w:color w:val="auto"/>
          <w:sz w:val="28"/>
          <w:szCs w:val="28"/>
        </w:rPr>
        <w:t xml:space="preserve">Для дальнейшего совершенствования образовательного процесса необходимо </w:t>
      </w:r>
      <w:r w:rsidR="00FE2D74" w:rsidRPr="003148B5">
        <w:rPr>
          <w:color w:val="auto"/>
          <w:sz w:val="28"/>
          <w:szCs w:val="28"/>
        </w:rPr>
        <w:t xml:space="preserve">продолжить </w:t>
      </w:r>
      <w:r w:rsidR="00A00097" w:rsidRPr="003148B5">
        <w:rPr>
          <w:color w:val="auto"/>
          <w:sz w:val="28"/>
          <w:szCs w:val="28"/>
        </w:rPr>
        <w:t xml:space="preserve"> развитие материально-технической базы колледжа, приобретение современного оборудования</w:t>
      </w:r>
      <w:r w:rsidR="00C070A4" w:rsidRPr="003148B5">
        <w:rPr>
          <w:color w:val="auto"/>
          <w:sz w:val="28"/>
          <w:szCs w:val="28"/>
        </w:rPr>
        <w:t>, обновление библиотечного фонда, развитие электронных образовательных ресурсов.</w:t>
      </w:r>
    </w:p>
    <w:p w:rsidR="00F3623D" w:rsidRPr="003148B5" w:rsidRDefault="00F3623D" w:rsidP="003148B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23D" w:rsidRPr="003148B5" w:rsidRDefault="00F3623D" w:rsidP="003148B5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22C7" w:rsidRPr="00575A27" w:rsidRDefault="005A22C7" w:rsidP="005A22C7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5A27">
        <w:rPr>
          <w:rFonts w:ascii="Times New Roman" w:hAnsi="Times New Roman" w:cs="Times New Roman"/>
          <w:caps/>
          <w:sz w:val="28"/>
          <w:szCs w:val="28"/>
        </w:rPr>
        <w:t>Результаты анализа показателей деятельности ГАПОУ ПО ПКСТПБ</w:t>
      </w:r>
      <w:r w:rsidR="004903B7" w:rsidRPr="00575A27">
        <w:rPr>
          <w:rFonts w:ascii="Times New Roman" w:hAnsi="Times New Roman" w:cs="Times New Roman"/>
          <w:caps/>
          <w:sz w:val="28"/>
          <w:szCs w:val="28"/>
        </w:rPr>
        <w:t xml:space="preserve"> за 201</w:t>
      </w:r>
      <w:r w:rsidR="001D007C" w:rsidRPr="00575A27">
        <w:rPr>
          <w:rFonts w:ascii="Times New Roman" w:hAnsi="Times New Roman" w:cs="Times New Roman"/>
          <w:caps/>
          <w:sz w:val="28"/>
          <w:szCs w:val="28"/>
        </w:rPr>
        <w:t>9</w:t>
      </w:r>
      <w:r w:rsidR="004903B7" w:rsidRPr="00575A27">
        <w:rPr>
          <w:rFonts w:ascii="Times New Roman" w:hAnsi="Times New Roman" w:cs="Times New Roman"/>
          <w:caps/>
          <w:sz w:val="28"/>
          <w:szCs w:val="28"/>
        </w:rPr>
        <w:t xml:space="preserve"> год</w:t>
      </w:r>
    </w:p>
    <w:p w:rsidR="00F3623D" w:rsidRPr="00570687" w:rsidRDefault="00F3623D" w:rsidP="005A22C7">
      <w:pPr>
        <w:pStyle w:val="ConsPlusNormal"/>
        <w:ind w:firstLine="540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D9172D" w:rsidRDefault="00D9172D" w:rsidP="005A22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985"/>
      </w:tblGrid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246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246 человек</w:t>
            </w:r>
          </w:p>
        </w:tc>
      </w:tr>
      <w:tr w:rsidR="00575A27" w:rsidRPr="00570687" w:rsidTr="007678F9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96ADC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96ADC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ADC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по основным профессиональным образовательным программам 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96ADC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DC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1145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978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7A0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C24EF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C24EF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F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C24EF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F">
              <w:rPr>
                <w:rFonts w:ascii="Times New Roman" w:hAnsi="Times New Roman" w:cs="Times New Roman"/>
                <w:sz w:val="24"/>
                <w:szCs w:val="24"/>
              </w:rPr>
              <w:t>167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6E6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6E6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6A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6E6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6A">
              <w:rPr>
                <w:rFonts w:ascii="Times New Roman" w:hAnsi="Times New Roman" w:cs="Times New Roman"/>
                <w:sz w:val="24"/>
                <w:szCs w:val="24"/>
              </w:rPr>
              <w:t>19 единиц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1.3а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основных профессиональных образовательных программ 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C24EF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C24EF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F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C24EF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4EF">
              <w:rPr>
                <w:rFonts w:ascii="Times New Roman" w:hAnsi="Times New Roman" w:cs="Times New Roman"/>
                <w:sz w:val="24"/>
                <w:szCs w:val="24"/>
              </w:rPr>
              <w:t>424 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96AD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D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96AD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DC">
              <w:rPr>
                <w:rFonts w:ascii="Times New Roman" w:hAnsi="Times New Roman" w:cs="Times New Roman"/>
                <w:sz w:val="24"/>
                <w:szCs w:val="24"/>
              </w:rPr>
              <w:t>Численность зачисленных лиц,  обучающихся по основным профессиональным образовательным программам 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96AD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DC">
              <w:rPr>
                <w:rFonts w:ascii="Times New Roman" w:hAnsi="Times New Roman" w:cs="Times New Roman"/>
                <w:sz w:val="24"/>
                <w:szCs w:val="24"/>
              </w:rPr>
              <w:t xml:space="preserve">152 человека 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316 человек/</w:t>
            </w:r>
          </w:p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9D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7" w:rsidRPr="00D07B9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sz w:val="24"/>
                <w:szCs w:val="24"/>
              </w:rPr>
              <w:t xml:space="preserve">179 человек/ </w:t>
            </w:r>
          </w:p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sz w:val="24"/>
                <w:szCs w:val="24"/>
              </w:rPr>
              <w:t>12,4 %</w:t>
            </w:r>
          </w:p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635 человек/</w:t>
            </w:r>
          </w:p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человека</w:t>
            </w: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/55%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человека/88%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человека/66%</w:t>
            </w:r>
          </w:p>
          <w:p w:rsidR="00575A2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человека/52%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человек/48%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валификации/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224"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F322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человека/68%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1345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22 человека/</w:t>
            </w:r>
          </w:p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  <w:r w:rsidRPr="005706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121254728 руб.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1317986 руб.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178208 руб.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7646E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E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27F4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F4">
              <w:rPr>
                <w:rFonts w:ascii="Times New Roman" w:hAnsi="Times New Roman" w:cs="Times New Roman"/>
                <w:sz w:val="24"/>
                <w:szCs w:val="24"/>
              </w:rPr>
              <w:t>8,7 кв.м.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25A4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25A4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C25A4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A">
              <w:rPr>
                <w:rFonts w:ascii="Times New Roman" w:hAnsi="Times New Roman" w:cs="Times New Roman"/>
                <w:sz w:val="24"/>
                <w:szCs w:val="24"/>
              </w:rPr>
              <w:t>41 единица/</w:t>
            </w:r>
          </w:p>
          <w:p w:rsidR="00575A27" w:rsidRPr="00C25A4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A"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A74DF3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A74DF3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A74DF3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F3">
              <w:rPr>
                <w:rFonts w:ascii="Times New Roman" w:hAnsi="Times New Roman" w:cs="Times New Roman"/>
                <w:sz w:val="24"/>
                <w:szCs w:val="24"/>
              </w:rPr>
              <w:t>400 человек/ 100%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</w:t>
            </w: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числа инвалидов и лиц с ограниченными возможностями здоровья, в общей численности студентов </w:t>
            </w:r>
            <w:r w:rsidRPr="00BF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(курсантов)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/4,8%</w:t>
            </w: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 xml:space="preserve">1 единицы 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0 единица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jc w:val="center"/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jc w:val="center"/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4.2а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Общее количество адаптированных основных профессиональных образовательных программ 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1143C2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C2"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3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3C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DD2F3C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 w:rsidRPr="0095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C6DC0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DC0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spacing w:after="0" w:line="240" w:lineRule="auto"/>
              <w:jc w:val="center"/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470F11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470F11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11"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jc w:val="center"/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68057A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 основным профессиональным образовательным программам  профессионального обучения,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jc w:val="center"/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jc w:val="center"/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jc w:val="center"/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 адаптированным основным профессиональным образовательным программам  профессионального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jc w:val="center"/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jc w:val="center"/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jc w:val="center"/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42 человека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BF355B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5B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950D5D" w:rsidRDefault="00575A27" w:rsidP="0076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A27" w:rsidRPr="00570687" w:rsidTr="007678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0E2B16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</w:t>
            </w:r>
            <w:r w:rsidRPr="00575A27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27" w:rsidRPr="00570687" w:rsidRDefault="00575A27" w:rsidP="0076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25A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  <w:r w:rsidRPr="000E2B16">
              <w:rPr>
                <w:rFonts w:ascii="Times New Roman" w:hAnsi="Times New Roman" w:cs="Times New Roman"/>
                <w:sz w:val="24"/>
                <w:szCs w:val="24"/>
              </w:rPr>
              <w:t>/7,4%</w:t>
            </w:r>
          </w:p>
        </w:tc>
      </w:tr>
    </w:tbl>
    <w:p w:rsidR="001E7178" w:rsidRDefault="001E7178" w:rsidP="005A22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178" w:rsidRDefault="001E7178" w:rsidP="005A22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178" w:rsidRDefault="001E7178" w:rsidP="005A22C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E7178" w:rsidSect="003461F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D5" w:rsidRDefault="00B553D5" w:rsidP="003461F4">
      <w:pPr>
        <w:spacing w:after="0" w:line="240" w:lineRule="auto"/>
      </w:pPr>
      <w:r>
        <w:separator/>
      </w:r>
    </w:p>
  </w:endnote>
  <w:endnote w:type="continuationSeparator" w:id="0">
    <w:p w:rsidR="00B553D5" w:rsidRDefault="00B553D5" w:rsidP="0034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D5" w:rsidRDefault="00924F2C" w:rsidP="00545D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3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3D5">
      <w:rPr>
        <w:rStyle w:val="a7"/>
        <w:noProof/>
      </w:rPr>
      <w:t>6</w:t>
    </w:r>
    <w:r>
      <w:rPr>
        <w:rStyle w:val="a7"/>
      </w:rPr>
      <w:fldChar w:fldCharType="end"/>
    </w:r>
  </w:p>
  <w:p w:rsidR="00B553D5" w:rsidRDefault="00B553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018875"/>
    </w:sdtPr>
    <w:sdtEndPr/>
    <w:sdtContent>
      <w:p w:rsidR="00B553D5" w:rsidRDefault="00D362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53D5" w:rsidRDefault="00B553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D5" w:rsidRDefault="00B553D5" w:rsidP="003461F4">
      <w:pPr>
        <w:spacing w:after="0" w:line="240" w:lineRule="auto"/>
      </w:pPr>
      <w:r>
        <w:separator/>
      </w:r>
    </w:p>
  </w:footnote>
  <w:footnote w:type="continuationSeparator" w:id="0">
    <w:p w:rsidR="00B553D5" w:rsidRDefault="00B553D5" w:rsidP="0034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301F"/>
    <w:multiLevelType w:val="multilevel"/>
    <w:tmpl w:val="C48015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3F454D"/>
    <w:multiLevelType w:val="multilevel"/>
    <w:tmpl w:val="7A801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2E2DF3"/>
    <w:multiLevelType w:val="hybridMultilevel"/>
    <w:tmpl w:val="9F5C2072"/>
    <w:lvl w:ilvl="0" w:tplc="0BCE641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42B48"/>
    <w:multiLevelType w:val="hybridMultilevel"/>
    <w:tmpl w:val="1522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F2066"/>
    <w:multiLevelType w:val="hybridMultilevel"/>
    <w:tmpl w:val="1BDE85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5E1A4F"/>
    <w:multiLevelType w:val="hybridMultilevel"/>
    <w:tmpl w:val="1248AC7A"/>
    <w:lvl w:ilvl="0" w:tplc="7B04E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63B6"/>
    <w:multiLevelType w:val="hybridMultilevel"/>
    <w:tmpl w:val="6B7E4B70"/>
    <w:lvl w:ilvl="0" w:tplc="0419000F">
      <w:start w:val="1"/>
      <w:numFmt w:val="decimal"/>
      <w:lvlText w:val="%1."/>
      <w:lvlJc w:val="left"/>
      <w:pPr>
        <w:ind w:left="492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7" w15:restartNumberingAfterBreak="0">
    <w:nsid w:val="449C6834"/>
    <w:multiLevelType w:val="multilevel"/>
    <w:tmpl w:val="29AE3B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021E5F"/>
    <w:multiLevelType w:val="hybridMultilevel"/>
    <w:tmpl w:val="AC20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D692B"/>
    <w:multiLevelType w:val="multilevel"/>
    <w:tmpl w:val="C6A67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99641DA"/>
    <w:multiLevelType w:val="multilevel"/>
    <w:tmpl w:val="0F2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168"/>
    <w:rsid w:val="0001662D"/>
    <w:rsid w:val="00037548"/>
    <w:rsid w:val="00053057"/>
    <w:rsid w:val="00060A94"/>
    <w:rsid w:val="00062E93"/>
    <w:rsid w:val="00066AB9"/>
    <w:rsid w:val="0007178E"/>
    <w:rsid w:val="00076D1B"/>
    <w:rsid w:val="000A30E3"/>
    <w:rsid w:val="000A66B3"/>
    <w:rsid w:val="000B7C18"/>
    <w:rsid w:val="0012049A"/>
    <w:rsid w:val="001233C7"/>
    <w:rsid w:val="00123A34"/>
    <w:rsid w:val="001251BC"/>
    <w:rsid w:val="00126780"/>
    <w:rsid w:val="001339A1"/>
    <w:rsid w:val="001350E8"/>
    <w:rsid w:val="001422ED"/>
    <w:rsid w:val="00154F5F"/>
    <w:rsid w:val="00165BF7"/>
    <w:rsid w:val="001B0CD0"/>
    <w:rsid w:val="001B0F3D"/>
    <w:rsid w:val="001B1A90"/>
    <w:rsid w:val="001C46CC"/>
    <w:rsid w:val="001D007C"/>
    <w:rsid w:val="001E7178"/>
    <w:rsid w:val="001F789E"/>
    <w:rsid w:val="00204C12"/>
    <w:rsid w:val="00207397"/>
    <w:rsid w:val="00210661"/>
    <w:rsid w:val="002259FD"/>
    <w:rsid w:val="00246E32"/>
    <w:rsid w:val="00274168"/>
    <w:rsid w:val="00282946"/>
    <w:rsid w:val="0029390D"/>
    <w:rsid w:val="00293C06"/>
    <w:rsid w:val="002A5C10"/>
    <w:rsid w:val="002A78A6"/>
    <w:rsid w:val="002B4082"/>
    <w:rsid w:val="002E0DC9"/>
    <w:rsid w:val="002E757C"/>
    <w:rsid w:val="003148B5"/>
    <w:rsid w:val="003201F5"/>
    <w:rsid w:val="0032535F"/>
    <w:rsid w:val="00330BF6"/>
    <w:rsid w:val="00332C25"/>
    <w:rsid w:val="00335835"/>
    <w:rsid w:val="0033660F"/>
    <w:rsid w:val="0034044A"/>
    <w:rsid w:val="003461F4"/>
    <w:rsid w:val="00350220"/>
    <w:rsid w:val="003557EC"/>
    <w:rsid w:val="003703E7"/>
    <w:rsid w:val="00384903"/>
    <w:rsid w:val="00387A9D"/>
    <w:rsid w:val="00396218"/>
    <w:rsid w:val="003A4B18"/>
    <w:rsid w:val="003C7223"/>
    <w:rsid w:val="003D1A7B"/>
    <w:rsid w:val="00404E78"/>
    <w:rsid w:val="00425137"/>
    <w:rsid w:val="00433729"/>
    <w:rsid w:val="00440423"/>
    <w:rsid w:val="004405F8"/>
    <w:rsid w:val="00442EA3"/>
    <w:rsid w:val="00457E93"/>
    <w:rsid w:val="00460E31"/>
    <w:rsid w:val="00463618"/>
    <w:rsid w:val="00475A6D"/>
    <w:rsid w:val="0048180A"/>
    <w:rsid w:val="004903B7"/>
    <w:rsid w:val="00492B1F"/>
    <w:rsid w:val="004A0233"/>
    <w:rsid w:val="004A4211"/>
    <w:rsid w:val="004A59D5"/>
    <w:rsid w:val="004B20AA"/>
    <w:rsid w:val="004B5F64"/>
    <w:rsid w:val="004C4330"/>
    <w:rsid w:val="004D4D25"/>
    <w:rsid w:val="004F2968"/>
    <w:rsid w:val="0051143F"/>
    <w:rsid w:val="0051229D"/>
    <w:rsid w:val="00517ED6"/>
    <w:rsid w:val="0053262C"/>
    <w:rsid w:val="00545D92"/>
    <w:rsid w:val="00557C09"/>
    <w:rsid w:val="00570687"/>
    <w:rsid w:val="00572A56"/>
    <w:rsid w:val="00574ED3"/>
    <w:rsid w:val="00575A27"/>
    <w:rsid w:val="00585A40"/>
    <w:rsid w:val="00597CA9"/>
    <w:rsid w:val="005A22C7"/>
    <w:rsid w:val="005A4CE1"/>
    <w:rsid w:val="005B1C08"/>
    <w:rsid w:val="005B2F99"/>
    <w:rsid w:val="005B6412"/>
    <w:rsid w:val="005D66A5"/>
    <w:rsid w:val="00603182"/>
    <w:rsid w:val="006338C4"/>
    <w:rsid w:val="00640AF1"/>
    <w:rsid w:val="00645CA0"/>
    <w:rsid w:val="0065542D"/>
    <w:rsid w:val="0066349D"/>
    <w:rsid w:val="006840B0"/>
    <w:rsid w:val="00684EFC"/>
    <w:rsid w:val="00685ADE"/>
    <w:rsid w:val="00690E55"/>
    <w:rsid w:val="006978F1"/>
    <w:rsid w:val="006A62BA"/>
    <w:rsid w:val="006B6640"/>
    <w:rsid w:val="006C177F"/>
    <w:rsid w:val="006C7456"/>
    <w:rsid w:val="006D3AB6"/>
    <w:rsid w:val="006D3D3E"/>
    <w:rsid w:val="006F4FA3"/>
    <w:rsid w:val="00707733"/>
    <w:rsid w:val="00724FAE"/>
    <w:rsid w:val="00733C1B"/>
    <w:rsid w:val="00736016"/>
    <w:rsid w:val="00740ED4"/>
    <w:rsid w:val="007413A8"/>
    <w:rsid w:val="007603A5"/>
    <w:rsid w:val="00767F37"/>
    <w:rsid w:val="00772604"/>
    <w:rsid w:val="007974B3"/>
    <w:rsid w:val="007A67D6"/>
    <w:rsid w:val="007B3A38"/>
    <w:rsid w:val="007C0025"/>
    <w:rsid w:val="007C759D"/>
    <w:rsid w:val="007D609E"/>
    <w:rsid w:val="007F3698"/>
    <w:rsid w:val="00805524"/>
    <w:rsid w:val="00831469"/>
    <w:rsid w:val="0084129F"/>
    <w:rsid w:val="00844FDB"/>
    <w:rsid w:val="00873E27"/>
    <w:rsid w:val="0088639D"/>
    <w:rsid w:val="00896097"/>
    <w:rsid w:val="008B4E6F"/>
    <w:rsid w:val="008B6CFE"/>
    <w:rsid w:val="008C1124"/>
    <w:rsid w:val="008C3E27"/>
    <w:rsid w:val="008D6F56"/>
    <w:rsid w:val="008E0871"/>
    <w:rsid w:val="008E1575"/>
    <w:rsid w:val="008F2932"/>
    <w:rsid w:val="00924F2C"/>
    <w:rsid w:val="00932B91"/>
    <w:rsid w:val="00933044"/>
    <w:rsid w:val="00936BAC"/>
    <w:rsid w:val="00942312"/>
    <w:rsid w:val="00950213"/>
    <w:rsid w:val="00951B79"/>
    <w:rsid w:val="00964409"/>
    <w:rsid w:val="0097402D"/>
    <w:rsid w:val="0098012B"/>
    <w:rsid w:val="00987897"/>
    <w:rsid w:val="00994733"/>
    <w:rsid w:val="009C2B33"/>
    <w:rsid w:val="009D04F1"/>
    <w:rsid w:val="009D284A"/>
    <w:rsid w:val="009D3505"/>
    <w:rsid w:val="009E7934"/>
    <w:rsid w:val="009F083D"/>
    <w:rsid w:val="009F1236"/>
    <w:rsid w:val="009F1DD8"/>
    <w:rsid w:val="009F2ADF"/>
    <w:rsid w:val="00A00097"/>
    <w:rsid w:val="00A15108"/>
    <w:rsid w:val="00A3461D"/>
    <w:rsid w:val="00A35190"/>
    <w:rsid w:val="00A37B15"/>
    <w:rsid w:val="00A6168A"/>
    <w:rsid w:val="00A74C3E"/>
    <w:rsid w:val="00A84656"/>
    <w:rsid w:val="00AA32DF"/>
    <w:rsid w:val="00AC06D9"/>
    <w:rsid w:val="00AD475A"/>
    <w:rsid w:val="00AD5B58"/>
    <w:rsid w:val="00AE0E0B"/>
    <w:rsid w:val="00AE37F6"/>
    <w:rsid w:val="00AF73A9"/>
    <w:rsid w:val="00B026D6"/>
    <w:rsid w:val="00B05CE3"/>
    <w:rsid w:val="00B25187"/>
    <w:rsid w:val="00B31A0C"/>
    <w:rsid w:val="00B426AB"/>
    <w:rsid w:val="00B51E5F"/>
    <w:rsid w:val="00B52DBC"/>
    <w:rsid w:val="00B5386B"/>
    <w:rsid w:val="00B553D5"/>
    <w:rsid w:val="00B64709"/>
    <w:rsid w:val="00B74876"/>
    <w:rsid w:val="00B80AF2"/>
    <w:rsid w:val="00B910EC"/>
    <w:rsid w:val="00B9139D"/>
    <w:rsid w:val="00BB1F00"/>
    <w:rsid w:val="00BC537C"/>
    <w:rsid w:val="00BC6B87"/>
    <w:rsid w:val="00BE19C9"/>
    <w:rsid w:val="00BF7559"/>
    <w:rsid w:val="00C034F8"/>
    <w:rsid w:val="00C070A4"/>
    <w:rsid w:val="00C1409B"/>
    <w:rsid w:val="00C273A3"/>
    <w:rsid w:val="00C27DCE"/>
    <w:rsid w:val="00C3159C"/>
    <w:rsid w:val="00C458F4"/>
    <w:rsid w:val="00C52F60"/>
    <w:rsid w:val="00C537CF"/>
    <w:rsid w:val="00C63064"/>
    <w:rsid w:val="00C77585"/>
    <w:rsid w:val="00C819F7"/>
    <w:rsid w:val="00C97349"/>
    <w:rsid w:val="00CB0949"/>
    <w:rsid w:val="00CD3354"/>
    <w:rsid w:val="00CE32C9"/>
    <w:rsid w:val="00CF0687"/>
    <w:rsid w:val="00D156C2"/>
    <w:rsid w:val="00D362F4"/>
    <w:rsid w:val="00D462B2"/>
    <w:rsid w:val="00D64018"/>
    <w:rsid w:val="00D9172D"/>
    <w:rsid w:val="00DA0045"/>
    <w:rsid w:val="00DB36D4"/>
    <w:rsid w:val="00DE4733"/>
    <w:rsid w:val="00E132F7"/>
    <w:rsid w:val="00E14DDC"/>
    <w:rsid w:val="00E25F00"/>
    <w:rsid w:val="00E32385"/>
    <w:rsid w:val="00E3294D"/>
    <w:rsid w:val="00E36DFC"/>
    <w:rsid w:val="00E370D1"/>
    <w:rsid w:val="00E46B90"/>
    <w:rsid w:val="00E64F8D"/>
    <w:rsid w:val="00E74CD8"/>
    <w:rsid w:val="00E75C1E"/>
    <w:rsid w:val="00E9300F"/>
    <w:rsid w:val="00EA19AC"/>
    <w:rsid w:val="00EA2878"/>
    <w:rsid w:val="00EA607F"/>
    <w:rsid w:val="00EA7606"/>
    <w:rsid w:val="00EB6BD7"/>
    <w:rsid w:val="00EC790D"/>
    <w:rsid w:val="00EE51D3"/>
    <w:rsid w:val="00F072F1"/>
    <w:rsid w:val="00F12D8F"/>
    <w:rsid w:val="00F17954"/>
    <w:rsid w:val="00F208A8"/>
    <w:rsid w:val="00F314EA"/>
    <w:rsid w:val="00F32BA3"/>
    <w:rsid w:val="00F3623D"/>
    <w:rsid w:val="00F4273D"/>
    <w:rsid w:val="00F51578"/>
    <w:rsid w:val="00F51E8E"/>
    <w:rsid w:val="00F54BB0"/>
    <w:rsid w:val="00F8033C"/>
    <w:rsid w:val="00F81C47"/>
    <w:rsid w:val="00F86290"/>
    <w:rsid w:val="00F90BC1"/>
    <w:rsid w:val="00F95F06"/>
    <w:rsid w:val="00FA34FD"/>
    <w:rsid w:val="00FA5DF5"/>
    <w:rsid w:val="00FA6F00"/>
    <w:rsid w:val="00FA6FC0"/>
    <w:rsid w:val="00FB1DD1"/>
    <w:rsid w:val="00FB4168"/>
    <w:rsid w:val="00FD774F"/>
    <w:rsid w:val="00FE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8C0A"/>
  <w15:docId w15:val="{8417DC1B-6496-45F3-81B2-5B098F6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72D"/>
    <w:pPr>
      <w:ind w:left="720"/>
      <w:contextualSpacing/>
    </w:pPr>
  </w:style>
  <w:style w:type="paragraph" w:styleId="a5">
    <w:name w:val="footer"/>
    <w:basedOn w:val="a"/>
    <w:link w:val="a6"/>
    <w:uiPriority w:val="99"/>
    <w:rsid w:val="00545D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545D92"/>
    <w:rPr>
      <w:rFonts w:ascii="Times New Roman" w:eastAsia="Times New Roman" w:hAnsi="Times New Roman" w:cs="Times New Roman"/>
      <w:sz w:val="28"/>
    </w:rPr>
  </w:style>
  <w:style w:type="character" w:customStyle="1" w:styleId="Bodytext">
    <w:name w:val="Body text_"/>
    <w:link w:val="1"/>
    <w:uiPriority w:val="99"/>
    <w:locked/>
    <w:rsid w:val="00545D92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45D92"/>
    <w:pPr>
      <w:shd w:val="clear" w:color="auto" w:fill="FFFFFF"/>
      <w:spacing w:after="0" w:line="274" w:lineRule="exact"/>
      <w:jc w:val="both"/>
    </w:pPr>
    <w:rPr>
      <w:sz w:val="21"/>
    </w:rPr>
  </w:style>
  <w:style w:type="character" w:styleId="a7">
    <w:name w:val="page number"/>
    <w:basedOn w:val="a0"/>
    <w:uiPriority w:val="99"/>
    <w:rsid w:val="00545D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5D9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58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Содержимое таблицы"/>
    <w:basedOn w:val="a"/>
    <w:rsid w:val="00FB416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3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3729"/>
  </w:style>
  <w:style w:type="character" w:customStyle="1" w:styleId="FontStyle16">
    <w:name w:val="Font Style16"/>
    <w:uiPriority w:val="99"/>
    <w:rsid w:val="002B4082"/>
    <w:rPr>
      <w:rFonts w:ascii="Times New Roman" w:hAnsi="Times New Roman"/>
      <w:sz w:val="26"/>
    </w:rPr>
  </w:style>
  <w:style w:type="character" w:customStyle="1" w:styleId="-">
    <w:name w:val="Интернет-ссылка"/>
    <w:rsid w:val="00C537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kstpb.ru/doc/pologenia/4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A309-E388-4CCF-A1A3-71B9A9FA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32</Pages>
  <Words>8093</Words>
  <Characters>46134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НКИ</Company>
  <LinksUpToDate>false</LinksUpToDate>
  <CharactersWithSpaces>54119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Любовь Юдина</cp:lastModifiedBy>
  <cp:revision>88</cp:revision>
  <cp:lastPrinted>2020-04-13T11:58:00Z</cp:lastPrinted>
  <dcterms:created xsi:type="dcterms:W3CDTF">2018-03-26T09:47:00Z</dcterms:created>
  <dcterms:modified xsi:type="dcterms:W3CDTF">2020-04-13T12:05:00Z</dcterms:modified>
</cp:coreProperties>
</file>